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414/TTCL4-CL năm 2023 về khai báo thủy sản khai thác có nguồn gốc nhập khẩu được chế biến xuất khẩu vào thị trường Nhật Bản do Trung tâm Chất lượng nông lâm thủy sản vùng 4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414/TTCL4-CL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CỤC CHẤT LƯỢNG, CHẾ BIẾN VÀ PHÁT TRIỂN THỊ TRƯỜNG</w:t>
      </w:r>
    </w:p>
    <w:p>
      <w:r>
        <w:t>TRUNG TÂM CHẤT LƯỢNG NÔNG LÂM THỦY SẢN VÙNG 4</w:t>
      </w:r>
    </w:p>
    <w:p>
      <w:r>
        <w:t>-------</w:t>
      </w:r>
    </w:p>
    <w:p>
      <w:r>
        <w:t>CỘNG HÒA XÃ HỘI CHỦ NGHĨA VIỆT NAM</w:t>
      </w:r>
    </w:p>
    <w:p>
      <w:r>
        <w:t>Độc lập - Tự do - Hạnh phúc</w:t>
      </w:r>
    </w:p>
    <w:p>
      <w:r>
        <w:t>---------------</w:t>
      </w:r>
    </w:p>
    <w:p>
      <w:r>
        <w:t>Số: 414/TTCL4-CL</w:t>
      </w:r>
    </w:p>
    <w:p>
      <w:r>
        <w:t>V/v khai báo thủy sản khai thác có nguồn gốc nhập khẩu được chế biến xuất khẩu vào thị trường Nhật Bản</w:t>
      </w:r>
    </w:p>
    <w:p>
      <w:r>
        <w:t>Tp. Hồ Chí Minh, ngày 03 tháng 7 năm 2023</w:t>
      </w:r>
    </w:p>
    <w:p>
      <w:r>
        <w:t>Kính gửi:  Các Doanh nghiệp chế biến thủy sản xuất khẩu</w:t>
      </w:r>
    </w:p>
    <w:p>
      <w:r>
        <w:t>Tiếp theo văn bản số 358/TTCL4-CL ngày 14/6/2023 của Trung tâm Chất lượng nông lâm thủy sản vùng 4 về việc khai báo thủy sản khai thác có nguồn gốc nhập khẩu được chế biến xuất khẩu vào thị trường Nhật Bản;</w:t>
      </w:r>
    </w:p>
    <w:p>
      <w:r>
        <w:t>Căn cứ hướng dẫn của Cục Chất lượng, Chế biến và Phát triển thị trường và Cục Thủy sản, Trung lâm Chất lượng vùng 4 bổ sung thông tin tới các doanh nghiệp như sau:</w:t>
      </w:r>
    </w:p>
    <w:p>
      <w:r>
        <w:t>Về nội dung khai báo tên khoa học của loài thủy sản trên Processing Statement, Cơ quan thẩm quyền Nhật Bản đã có thư gửi Cục Thủy sản xác nhận không bắt buộc khai báo thông tin này.</w:t>
      </w:r>
    </w:p>
    <w:p>
      <w:r>
        <w:t>Trung tâm thông báo Doanh nghiệp biết và thực hiện.</w:t>
      </w:r>
    </w:p>
    <w:p>
      <w:r>
        <w:t>Trân trọng./.</w:t>
      </w:r>
    </w:p>
    <w:p>
      <w:r>
        <w:t>Nơi nhận:</w:t>
      </w:r>
    </w:p>
    <w:p>
      <w:r>
        <w:t>- Như trên;</w:t>
      </w:r>
    </w:p>
    <w:p>
      <w:r>
        <w:t>- Giám đốc (để b/cáo);</w:t>
      </w:r>
    </w:p>
    <w:p>
      <w:r>
        <w:t>- PGĐ Tấn Ngọc (để biết);</w:t>
      </w:r>
    </w:p>
    <w:p>
      <w:r>
        <w:t>- Lưu VT, CL.</w:t>
      </w:r>
    </w:p>
    <w:p>
      <w:r>
        <w:t>KT. GIÁM ĐỐC</w:t>
      </w:r>
    </w:p>
    <w:p>
      <w:r>
        <w:t>PHÓ GIÁM ĐỐC</w:t>
      </w:r>
    </w:p>
    <w:p>
      <w:r>
        <w:t>Nguyễn Trương Huy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