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4118/VPCP-CN năm 2024 triển khai các dự án điện khí theo Quy hoạch điện VIII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4118/VPCP-CN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4118/VPCP-CN</w:t>
      </w:r>
    </w:p>
    <w:p>
      <w:r>
        <w:t>V/v triển khai các dự án điện khí theo Quy hoạch điện VIII</w:t>
      </w:r>
    </w:p>
    <w:p>
      <w:r>
        <w:t>Hà Nội, ngày 13 tháng 6 năm 2024</w:t>
      </w:r>
    </w:p>
    <w:p>
      <w:r>
        <w:t>Kính gửi:</w:t>
      </w:r>
    </w:p>
    <w:p>
      <w:r>
        <w:t>- Bộ trưởng Bộ Công Thương;</w:t>
      </w:r>
    </w:p>
    <w:p>
      <w:r>
        <w:t>- Chủ tịch Ủy ban nhân dân các tỉnh, thành phố: Thành phố Hồ Chí Minh, Cần Thơ, Bạc Liêu, Long An, Đồng Nai, Bình Thuận, Ninh Thuận, Quảng Ngãi, Quảng Nam, Quảng Trị, Quảng Bình, Nghệ An, Thanh Hóa, Thái Bình, Quảng Ninh;</w:t>
      </w:r>
    </w:p>
    <w:p>
      <w:r>
        <w:t>- Chủ tịch Tập đoàn Điện lực Việt Nam.</w:t>
      </w:r>
    </w:p>
    <w:p>
      <w:r>
        <w:t>Về báo cáo và kiến nghị của Bộ Công Thương tại văn bản số 3631/BCT-ĐL ngày 30 tháng 5 năm 2024 về việc triển khai thực hiện các dự án điện khí theo Quy hoạch điện VIII, Phó Thủ tướng Chính phủ Trần Hồng Hà có ý kiến như sau:</w:t>
      </w:r>
    </w:p>
    <w:p>
      <w:r>
        <w:t>1. Bộ Công Thương chỉ đạo tổ chức thực hiện triển khai các dự án điện khí theo thẩm quyền, bảo đảm đúng Kế hoạch thực hiện Quy hoạch phát triển điện lực quốc gia thời kỳ 2021 - 2030, tầm nhìn đến năm 2050 đã được Thủ tướng Chính phủ phê duyệt tại Quyết định số 262/QĐ-TTg ngày 01 tháng 4 năm 2024 (Kế hoạch thực hiện Quy hoạch điện VIII); chủ trì, phối hợp với các bộ, cơ quan liên quan kịp thời xử lý các đề xuất, kiến nghị của các nhà đầu tư dự án điện khí theo đúng quy định của pháp luật.</w:t>
      </w:r>
    </w:p>
    <w:p>
      <w:r>
        <w:t>2. Ủy ban nhân dân các tỉnh, thành phố: Thành phố Hồ Chí Minh, Cần Thơ, Bạc Liêu, Long An, Đồng Nai, Bình Thuận, Ninh Thuận, Quảng Ngãi, Quảng Nam, Quảng Trị, Quảng Bình, Nghệ An, Thanh Hóa, Thái Bình, Quảng Ninh khẩn trương chỉ đạo thúc đẩy việc triển khai các dự án điện khí trên địa bàn, chủ động giải quyết ngay các khó khăn, vướng mắc theo thẩm quyền để bảo đảm tiến độ dự án theo đúng Kế hoạch thực hiện Quy hoạch điện VIII; có phương án xử lý các dự án chậm tiến độ theo quy định của Luật Đầu tư và Luật Đất đai.</w:t>
      </w:r>
    </w:p>
    <w:p>
      <w:r>
        <w:t>3. Trên cơ sở nhiệm vụ được giao tại Kế hoạch thực hiện Quy hoạch điện VIII, Tập đoàn Điện lực Việt Nam nghiên cứu, đề xuất triển khai dự án đường dây đấu nối đồng bộ các dự án điện khí theo đúng quy định của pháp luật để kịp thời giải tỏa công suất cho các dự án điện khí.</w:t>
      </w:r>
    </w:p>
    <w:p>
      <w:r>
        <w:t>Văn phòng Chính phủ thông báo để các bộ, cơ quan và địa phương biết, thực hiện./.</w:t>
      </w:r>
    </w:p>
    <w:p>
      <w:r>
        <w:t>Nơi nhận:</w:t>
      </w:r>
    </w:p>
    <w:p>
      <w:r>
        <w:t>- Như trên;</w:t>
      </w:r>
    </w:p>
    <w:p>
      <w:r>
        <w:t>- Thủ tướng, PTTg Trần Hồng Hà (để b/c);</w:t>
      </w:r>
    </w:p>
    <w:p>
      <w:r>
        <w:t>- Bộ Công Thương;</w:t>
      </w:r>
    </w:p>
    <w:p>
      <w:r>
        <w:t>- VPCP: BTCN, PCN Nguyễn Sỹ Hiệp, Trợ lý TTg; các Vụ: QHĐP, TH;</w:t>
      </w:r>
    </w:p>
    <w:p>
      <w:r>
        <w:t>- Lưu: VT, CN (2). Tm</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