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4115/TCHQ-TXNK năm 2024 về Thuế suất thuế giá trị gia tăng mặt hàng quạt trần công nghiệp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4115/TCHQ-TXNK</w:t>
      </w:r>
    </w:p>
    <w:p>
      <w:r>
        <w:t>V/v thuế suất thuế GTGT mặt hàng quạt trần công nghiệp</w:t>
      </w:r>
    </w:p>
    <w:p>
      <w:r>
        <w:t>Hà Nội, ngày  27  tháng  8  năm  2024</w:t>
      </w:r>
    </w:p>
    <w:p>
      <w:r>
        <w:t>Kính gửi:  Công ty TNHH TDC Auto Tech.</w:t>
      </w:r>
    </w:p>
    <w:p>
      <w:r>
        <w:t>(Thôn 5, Xã Gia Lâm, Huyện Nho quan, Tỉnh Ninh Bình, Việt Nam)</w:t>
      </w:r>
    </w:p>
    <w:p>
      <w:r>
        <w:t>Tổng cục Hải quan nhận được công văn số 19082024/CV-01 ngày 19/8/2024 của Công ty TNHH TDC Auto Tech đề nghị hướng dẫn về việc giảm thuế giá trị gia tăng (GTGT) đối với mặt hàng quạt trần công nghiệp .  Về vấn đề này, Tổng cục Hải quan có ý kiến như sau:</w:t>
      </w:r>
    </w:p>
    <w:p>
      <w:r>
        <w:t>Căn cứ theo khoản 1 Điều 1 Nghị định số 44/2023/NĐ-CP ngày 30/6/2023; khoản 1 Điều 1 Nghị định số 94/2023/NĐ-CP ngày 28/12/2023; khoản 1 Điều 1 Nghị định số 72/2024/NĐ-CP ngày 30/6/2024 của Chính phủ,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Các mặt hàng không  đ ược giảm thuế GTGT  đ ược quy định cụ th ể  tại Phụ lục I, II và III ban hành kèm theo các Nghị định.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hàng hóa không thuộc các trường hợp không được giảm thuế GTGT thì được áp dụng mức thu ế  suất thuế GTGT 8%.</w:t>
      </w:r>
    </w:p>
    <w:p>
      <w:r>
        <w:t>Đề nghị doanh nghiệp nghiên cứu quy định tại các văn bản quy phạm pháp luật nêu trên để thực hiện và liên hệ trực tiếp với cơ quan hải quan nơi làm thủ tục nhập khẩu để  đ ược hướng dẫn chi tiết.</w:t>
      </w:r>
    </w:p>
    <w:p>
      <w:r>
        <w:t>Tổng cục Hải quan thông báo để Công ty TNHH TDC Auto Tech biết./.</w:t>
      </w:r>
    </w:p>
    <w:p>
      <w:r>
        <w:t>Nơi nhận:</w:t>
      </w:r>
    </w:p>
    <w:p>
      <w:r>
        <w:t>- Như trên;</w:t>
      </w:r>
    </w:p>
    <w:p>
      <w:r>
        <w:t>- PTCT. Hoàng Việt Cường (đ ể  b/c);</w:t>
      </w:r>
    </w:p>
    <w:p>
      <w:r>
        <w:t>- Lưu: VT, TXNK (3b).</w:t>
      </w:r>
    </w:p>
    <w:p>
      <w:r>
        <w:t>TL. T Ổ NG CỤC TRƯ Ở NG</w:t>
      </w:r>
    </w:p>
    <w:p>
      <w:r>
        <w:t>KT. CỤC TRƯ Ở NG CỤC THU Ế  XNK</w:t>
      </w:r>
    </w:p>
    <w:p>
      <w:r>
        <w:t>PHÓ CỤC TRƯỞNG</w:t>
      </w:r>
    </w:p>
    <w:p>
      <w:r>
        <w:t>Đặng S ơ 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