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4106/BLÐTBXH-VKHTC năm 2024 thực hiện Chỉ thị 24/CT-TTg về đẩy mạnh, nâng cao hiệu lực, hiệu quả thi hành Luật Đấu thầu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4106/BLĐTBXH-VKHTC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4106/BLĐTBXH-VKHTC</w:t>
      </w:r>
    </w:p>
    <w:p>
      <w:r>
        <w:t>V/v triển khai thực hiện Chỉ thị số 24/CT-TTg của Thủ tướng Chính phủ về đẩy mạnh, nâng cao hiệu lực, hiệu quả thi hành Luật Đấu thầu</w:t>
      </w:r>
    </w:p>
    <w:p>
      <w:r>
        <w:t>Hà Nội, ngày 04 tháng 9 năm 2024</w:t>
      </w:r>
    </w:p>
    <w:p>
      <w:r>
        <w:t>Kính gửi:</w:t>
      </w:r>
    </w:p>
    <w:p>
      <w:r>
        <w:t>- Chủ đầu tư dự án đầu tư công do Bộ Lao động - Thương binh và Xã hội quản lý;</w:t>
      </w:r>
    </w:p>
    <w:p>
      <w:r>
        <w:t>- Các đơn vị thuộc và trực thuộc Bộ Lao động - Thương binh và Xã hội.</w:t>
      </w:r>
    </w:p>
    <w:p>
      <w:r>
        <w:t>Thủ tướng Chính phủ đã ban hành Chỉ thị số 24/CT-TTg ngày 29/7/2024 về việc đẩy mạnh, nâng cao hiệu lực, hiệu quả thi hành Luật Đấu thầu (đã được đăng tải trên Cổng thông tin điện tử Chính phủ). Bộ trưởng Bộ Lao động - Thương binh và Xã hội yêu cầu các chủ đầu tư dự án, thủ trưởng các đơn vị thuộc và trực thuộc Bộ nghiêm túc nghiên cứu triển khai thực hiện để nâng cao hiệu lực, hiệu quả thi hành Luật Đấu thầu, trong đó đặc biệt tập trung thực hiện các nội dung sau:</w:t>
      </w:r>
    </w:p>
    <w:p>
      <w:r>
        <w:t>1. Thực hiện đầy đủ các giải pháp nâng cao chất lượng, hiệu quả hoạt động đấu thầu theo Chỉ thị của Thủ tướng Chính phủ, đảm bảo công khai, minh bạch, hiệu quả, tiết kiệm và tuân thủ đúng quy định của pháp luật, không để xảy ra lãng phí, thất thoát ngân sách, tiền, tài sản công.</w:t>
      </w:r>
    </w:p>
    <w:p>
      <w:r>
        <w:t>2. Giao các đơn vị là chủ đầu tư dự án đầu tư công</w:t>
      </w:r>
    </w:p>
    <w:p>
      <w:r>
        <w:t>- Tất cả các gói thầu trước khi trình Bộ phê duyệt kế hoạch lựa chọn nhà thầu phải được chủ đầu tư lập, thẩm định, phê duyệt dự toán gói thầu theo quy định tại điểm a khoản 2 Điều 16 Nghị định số 24/2024/NĐ-CP ngày 27/02/2024 của Chính phủ.</w:t>
      </w:r>
    </w:p>
    <w:p>
      <w:r>
        <w:t>- Tăng cường ứng dụng công nghệ thông tin trong đấu thầu lựa chọn nhà thầu, đăng tải đầy đủ thông tin đấu thầu theo quy định, thực hiện đấu thầu qua mạng trên Hệ thống mạng đấu thầu quốc gia đối với 100% các gói thầu, trừ trường hợp không đấu thầu qua mạng theo quy định tại khoản 9 Điều 97 Nghị định số 24/2024/NĐ-CP của Chính phủ.</w:t>
      </w:r>
    </w:p>
    <w:p>
      <w:r>
        <w:t>- Chấp hành nghiêm túc các quy định của pháp luật về đấu thầu, phấn đấu đẩy nhanh tiến độ tổ chức lựa chọn nhà thầu so với thời gian tối đa quy định (chú trọng thời gian đánh giá hồ sơ dự thầu, thẩm định, phê duyệt kết quả lựa chọn nhà thầu); quản lý chặt chẽ việc tổ chức đấu thầu, bảo đảm công khai, minh bạch, hiệu quả, không để xảy ra thất thoát, lãng phí trong hoạt động đấu thầu.</w:t>
      </w:r>
    </w:p>
    <w:p>
      <w:r>
        <w:t>- Quan tâm cử cán bộ có liên quan đến công tác đấu thầu tham gia các lớp đào tạo, tập huấn, hội nghị, hội thảo... về công tác đấu thầu để nâng cao năng lực cán bộ, kịp thời cập nhật các kiến thức, quy định mới về đấu thầu.</w:t>
      </w:r>
    </w:p>
    <w:p>
      <w:r>
        <w:t>3. Giao thủ trưởng các đơn vị thuộc và trực thuộc Bộ có thực hiện đấu thầu mua sắm theo dự toán mua sắm</w:t>
      </w:r>
    </w:p>
    <w:p>
      <w:r>
        <w:t>- Nghiêm túc triển khai thực hiện các giải pháp theo Chỉ thị số 24/CT-TTg của Thủ tướng Chính phủ và chỉ đạo của Bộ tại Công văn này, nâng cao chất lượng công tác đấu thầu mua sắm, chấn chỉnh tồn tại, thực hiện nghiêm các kết luận thanh tra, kiểm tra, kiểm toán, xử lý nghiêm các vi phạm theo thẩm quyền hoặc báo cáo cấp có thẩm quyền xử lý theo quy định.</w:t>
      </w:r>
    </w:p>
    <w:p>
      <w:r>
        <w:t>- Người đứng đầu các cơ sở khám, chữa bệnh, điều dưỡng thương binh, bệnh binh và người có công với cách mạng, cơ sở bảo trợ xã hội thuộc Bộ chủ động nghiên cứu, đề xuất các giải pháp tháo gỡ khó khăn, vướng mắc, khắc phục sơ hở, bất cập, tổ chức hoạt động lựa chọn nhà thầu đảm bảo đủ thuốc, hóa chất, vật tư xét nghiệm, thiết bị y tế và các dịch vụ liên quan khác phục vụ công tác khám bệnh, chữa bệnh, điều dưỡng, chăm sóc đối tượng; chịu trách nhiệm nếu để xảy ra tình trạng thiếu thuốc, hóa chất, vật tư xét nghiệm, thiết bị y tế và các dịch vụ liên quan.</w:t>
      </w:r>
    </w:p>
    <w:p>
      <w:r>
        <w:t>- Quản lý chặt chẽ việc tổ chức mua sắm, đấu thầu theo đúng quy định của pháp luật; đẩy mạnh tiến độ thực hiện, chất lượng đấu thầu qua mạng trên Hệ thống mạng đấu thầu quốc gia theo đúng lộ trình quy định tại Nghị định số 24/2024/NĐ-CP của Chính phủ, đăng tải đầy đủ thông tin đúng trách nhiệm và thời hạn theo quy định của pháp luật.</w:t>
      </w:r>
    </w:p>
    <w:p>
      <w:r>
        <w:t>4. Giao Vụ Kế hoạch - Tài chính Bộ Lao động - Thương binh và Xã hội</w:t>
      </w:r>
    </w:p>
    <w:p>
      <w:r>
        <w:t>- Rà soát, tham mưu trình Bộ ban hành quy định về lựa chọn nhà thầu trong trường hợp đặc biệt thuộc thẩm quyền của Bộ trưởng, quy định danh mục thuốc áp dụng mua sắm tập trung cấp địa phương; sửa đổi, bổ sung hoặc ban hành các văn bản quy định về thẩm quyền quyết định mua sắm tài sản, hàng hóa, dịch vụ theo quy định tại Điều 91 Nghị định số 24/2024/NĐ-CP của Chính phủ; quy định phân cấp, ủy quyền trong hoạt động lựa chọn nhà thầu phù hợp với yêu cầu thực tế và đúng quy định của pháp luật.</w:t>
      </w:r>
    </w:p>
    <w:p>
      <w:r>
        <w:t>- Tăng cường tập huấn, phổ biến các quy định của pháp luật về đấu thầu, kiểm tra, giám sát công tác lựa chọn nhà thầu theo chức năng, nhiệm vụ được giao.</w:t>
      </w:r>
    </w:p>
    <w:p>
      <w:r>
        <w:t>5. Giao Thanh tra Bộ, thủ trưởng các cơ quan, đơn vị thuộc và trực thuộc Bộ có đơn vị cấp dưới trực thuộc theo chức năng, nhiệm vụ được giao tăng cường tổ chức các cuộc thanh tra, kiểm tra thường xuyên về công tác đấu thầu, đảm bảo yêu cầu, chất lượng, giám sát thực hiện các kết luận thanh tra, kiểm tra theo Chỉ thị số 24/CT-TTg của Thủ tướng Chính phủ.</w:t>
      </w:r>
    </w:p>
    <w:p>
      <w:r>
        <w:t>6. Giao các cơ quan, đơn vị thông tin, báo chí, tuyên truyền thuộc Bộ tăng cường công tác tuyên truyền, phổ biến pháp luật nhằm nâng cao nhận thức, ý thức tuân thủ pháp luật đấu thầu</w:t>
      </w:r>
    </w:p>
    <w:p>
      <w:r>
        <w:t>Bộ Lao động - Thương binh và Xã hội thông báo để các đơn vị biết và thực hiện./.</w:t>
      </w:r>
    </w:p>
    <w:p>
      <w:r>
        <w:t>Nơi nhận:</w:t>
      </w:r>
    </w:p>
    <w:p>
      <w:r>
        <w:t>- Như trên;</w:t>
      </w:r>
    </w:p>
    <w:p>
      <w:r>
        <w:t>- Bộ trưởng (để báo cáo);</w:t>
      </w:r>
    </w:p>
    <w:p>
      <w:r>
        <w:t>- Lưu: VT, Vụ KHTC.</w:t>
      </w:r>
    </w:p>
    <w:p>
      <w:r>
        <w:t>KT. BỘ TRƯỞNG</w:t>
      </w:r>
    </w:p>
    <w:p>
      <w:r>
        <w:t>THỨ TRƯỞNG</w:t>
      </w:r>
    </w:p>
    <w:p>
      <w:r>
        <w:t>Nguyễn Bá Hoan</w:t>
      </w:r>
    </w:p>
    <w:p>
      <w:r>
        <w:t>Danh sách các chủ đầu tư dự án năm 2024, dự kiến KH 2025</w:t>
      </w:r>
    </w:p>
    <w:p>
      <w:r>
        <w:t>Gửi CV số 4106/BLĐTBXH-VKHTC ngày 04 tháng 3 năm 2024</w:t>
      </w:r>
    </w:p>
    <w:p>
      <w:r>
        <w:t>1. Sở Lao động TBXH tỉnh nghệ an</w:t>
      </w:r>
    </w:p>
    <w:p>
      <w:r>
        <w:t>2. Sở Lao động TBXH tỉnh Long An</w:t>
      </w:r>
    </w:p>
    <w:p>
      <w:r>
        <w:t>3. Trung tâm điều dưỡng PHCN tâm thần Việt trì</w:t>
      </w:r>
    </w:p>
    <w:p>
      <w:r>
        <w:t>4. Sở Lao động TBXH tỉnh An Giang</w:t>
      </w:r>
    </w:p>
    <w:p>
      <w:r>
        <w:t>5. Sở Lao động TBXH tỉnh Quảng Ngãi</w:t>
      </w:r>
    </w:p>
    <w:p>
      <w:r>
        <w:t>6. Trường Đại học SPKT Nam Định</w:t>
      </w:r>
    </w:p>
    <w:p>
      <w:r>
        <w:t>7. Tổng cục dạy nghề (02 dự án:  Trung tâm Quốc gia và Dự án thành phần 1 vốn ODA của ADB )</w:t>
      </w:r>
    </w:p>
    <w:p>
      <w:r>
        <w:t>8. Trường Đại học SPKT Vĩnh Long (02 dự án:  Nhà nghiên cứu khoa học công nghệ và Dự án thành phần 3 vốn ODA của ADB )</w:t>
      </w:r>
    </w:p>
    <w:p>
      <w:r>
        <w:t>9. Trường Đại học SPKT Vinh</w:t>
      </w:r>
    </w:p>
    <w:p>
      <w:r>
        <w:t>10. Trung tâm lao động ngoài nước</w:t>
      </w:r>
    </w:p>
    <w:p>
      <w:r>
        <w:t>11. Sở Lao động TBXH tỉnh Tuyên Quang</w:t>
      </w:r>
    </w:p>
    <w:p>
      <w:r>
        <w:t>12. Trung tâm Công nghệ thông tin</w:t>
      </w:r>
    </w:p>
    <w:p>
      <w:r>
        <w:t>13. Trung tâm PHCN và trợ giúp trẻ khuyết tật</w:t>
      </w:r>
    </w:p>
    <w:p>
      <w:r>
        <w:t>14. Bệnh viện CH-PHCN Hà Nội</w:t>
      </w:r>
    </w:p>
    <w:p>
      <w:r>
        <w:t>15. Trường Đại học Lao động xã hội, cơ sở 2 tại Tp. HCM</w:t>
      </w:r>
    </w:p>
    <w:p>
      <w:r>
        <w:t>16. Trung tâm Điều dưỡng PHCN Tp. HCM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