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4068/TCHQ-GSQL năm 2023 về ủy thác nhập khẩu hàng hóa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4068/TCHQ-GSQL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03/08/2023</w:t>
            </w:r>
          </w:p>
        </w:tc>
      </w:tr>
      <w:tr>
        <w:tc>
          <w:tcPr>
            <w:tcW w:type="dxa" w:w="4320"/>
          </w:tcPr>
          <w:p>
            <w:r>
              <w:t>Ngày hiệu lực</w:t>
            </w:r>
          </w:p>
        </w:tc>
        <w:tc>
          <w:tcPr>
            <w:tcW w:type="dxa" w:w="4320"/>
          </w:tcPr>
          <w:p>
            <w:r>
              <w:t>03/08/2023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4068/TCHQ-GSQL</w:t>
      </w:r>
    </w:p>
    <w:p>
      <w:r>
        <w:t>V/v ủy thác nhập khẩu</w:t>
      </w:r>
    </w:p>
    <w:p>
      <w:r>
        <w:t>Hà Nội, ngày  0 3 tháng 8 n ă m 2023</w:t>
      </w:r>
    </w:p>
    <w:p>
      <w:r>
        <w:t>Kính gửi:  Công ty TNHH Thương mại XNK Hải Sơn Mộc Bài.</w:t>
      </w:r>
    </w:p>
    <w:p>
      <w:r>
        <w:t>(Đ/c: Kios 02, 75A, Khu kinh tế cửa kh ẩ u Mộc Bài, Lợi Thuận, Bến  C ầu, Tây Ninh)</w:t>
      </w:r>
    </w:p>
    <w:p>
      <w:r>
        <w:t>Trả lời công văn số 11/CV-HSMB ngày 05/6/2023 của Công ty TNHH Thương mại XNK Hải Sơn Mộc Bài (Công ty) phản ánh vướng mắc về thủ tục hải quan khi thực hiện ủy thác nhập khẩu hàng hóa, Tổng cục Hải quan có ý kiến như sau:</w:t>
      </w:r>
    </w:p>
    <w:p>
      <w:r>
        <w:t>1.  V ề khai  b áo chỉ tiêu người ủy thác nhập kh ẩ u</w:t>
      </w:r>
    </w:p>
    <w:p>
      <w:r>
        <w:t>Trường hợp tổ chức, cá nhân ủy thác nhập khẩu chưa có mã số thuế hoặc trong thời gian chờ cấp mã số thuế, người khai hải quan được sử dụng mã tạm “9999999999-998” để khai báo tại chỉ tiêu 1.17- Mã người ủy thác nhập kh ẩ u.</w:t>
      </w:r>
    </w:p>
    <w:p>
      <w:r>
        <w:t>2.  V ề hồ  sơ hải  quan</w:t>
      </w:r>
    </w:p>
    <w:p>
      <w:r>
        <w:t>Căn cứ quy định tại điểm 1 khoản 2 Điều 16 Thông tư số 38/2015/TT-BTC ngày 25/3/2015 được sửa đổi, bổ sung tại khoản 5 Điều 1 Thông tư số 39/2018/TT-BTC ngày 20/4/2018 của Bộ trưởng Bộ Tài chính, hồ sơ hải quan đối với hàng hóa nhập kh ẩ u gồm có: “ Hợp đ ồ ng ủy thác: 01 bản chụp đối với trường hợp ủy thác nhập kh ẩ u các mặt hàng thuộc diện phải c ó  giấy phép nhập kh ẩ u, ch ứ ng nhận kiểm tra chuyên ngành hoặc ph ả i có chứng từ ch ứ ng minh tổ chức, cá nhân đ ủ  điều kiện nhập kh ẩ u hàng hóa theo quy định của pháp luật về đầu tư, pháp luật về quản lý, kiểm tra chuyên ngành, pháp luật về quản lý ngoại thương mà ng ư ời nhận ủy thác sử dụng giấy phép hoặc chứng từ xác nhận của người giao ủy thác ; ”.</w:t>
      </w:r>
    </w:p>
    <w:p>
      <w:r>
        <w:t>Đề nghị Công ty căn cứ thực tế hàng hóa nhập khẩu, hồ sơ, chứng từ có liên quan, đối chiếu với quy định nêu trên  đ ể nghiên cứu, thực hiện. Trường hợp phát sinh vướng m ắ c,  đ ề nghị Công ty liên hệ Chi cục Hải quan nơi đăng ký tờ khai đ ể  được hướng dẫn cụ thể.</w:t>
      </w:r>
    </w:p>
    <w:p>
      <w:r>
        <w:t>Tổng cục Hải quan có ý kiến  đ ể Công ty TNHH Thương mại XNK Hải Sơn Mộc Bài được bi ế t. /.</w:t>
      </w:r>
    </w:p>
    <w:p>
      <w:r>
        <w:t>Nơi nhận:</w:t>
      </w:r>
    </w:p>
    <w:p>
      <w:r>
        <w:t>- Như trên;</w:t>
      </w:r>
    </w:p>
    <w:p>
      <w:r>
        <w:t>- Cục HQ t ỉ nh Tây Ninh;</w:t>
      </w:r>
    </w:p>
    <w:p>
      <w:r>
        <w:t>- Lưu: VT, GSQL (3b).</w:t>
      </w:r>
    </w:p>
    <w:p>
      <w:r>
        <w:t>TL. TỔNG CỤC TRƯỞNG</w:t>
      </w:r>
    </w:p>
    <w:p>
      <w:r>
        <w:t>CỤC TRƯỞNG CỤC GSQL VỀ HQ</w:t>
      </w:r>
    </w:p>
    <w:p>
      <w:r>
        <w:t>PHÓ CỤC TRƯỞNG</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