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4053/BXD-QHKT năm 2023 về thẩm quyền thẩm định, phê duyệt điều chỉnh cục bộ quy hoạch chung xây dựng Quần thể danh thắng Tràng An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4053/BXD-QHKT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4053/BXD-QHKT</w:t>
      </w:r>
    </w:p>
    <w:p>
      <w:r>
        <w:t>V/v về thẩm quyền thẩm định, phê duyệt điều chỉnh cục bộ quy hoạch chung xây dựng Quần thể danh thắng Tràng An</w:t>
      </w:r>
    </w:p>
    <w:p>
      <w:r>
        <w:t>Hà Nội, ngày 11 tháng 9 năm 2023</w:t>
      </w:r>
    </w:p>
    <w:p>
      <w:r>
        <w:t>Kính gửi:  Ủy ban nhân dân tỉnh Ninh Bình</w:t>
      </w:r>
    </w:p>
    <w:p>
      <w:r>
        <w:t>Thực hiện chỉ đạo của Phó Thủ tướng Trần Hồng Hà tại văn bản số 5833/VPCP-CN ngày 01/8/2023 của Văn phòng Chính phủ về việc báo cáo của doanh nghiệp Xuân Trường kiến nghị tháo gỡ tồn tại cho doanh nghiệp, trong đó có nội dung giao Bộ Xây dựng hướng dẫn UBND tỉnh Ninh Bình về thẩm quyền thẩm định, phê duyệt điều chỉnh cục bộ quy hoạch chung xây dựng Quần thể danh thắng Tràng An. Sau khi nghiên cứu, Bộ Xây dựng có ý kiến như sau:</w:t>
      </w:r>
    </w:p>
    <w:p>
      <w:r>
        <w:t>Ngày 16/6/2021, Bộ Xây dựng đã có ý kiến hướng dẫn gửi Sở Xây dựng Ninh Bình về điều chỉnh quy hoạch chung xây dựng Quần thể danh thắng Tràng An tại văn bản số 2236/BXD-QHKT. Theo đó, việc rà soát, điều chỉnh quy hoạch quần thể danh thắng Tràng An, tỉnh Ninh Bình được thực hiện theo quy định của Luật Di sản và Nghị định số 166/2018/NĐ-CP ngày 25/12/2018 của Chính phủ quy định thẩm quyền, trình tự, thủ tục lập, thẩm định, phê duyệt quy hoạch, dự án bảo quản, tu bổ, phục hồi di tích lịch sử - văn hóa, danh lam thắng cảnh.</w:t>
      </w:r>
    </w:p>
    <w:p>
      <w:r>
        <w:t>Trên đây là ý kiến của Bộ Xây dựng về thẩm quyền thẩm định, phê duyệt điều chỉnh cục bộ quy hoạch chung xây dựng Quần thể danh thắng Tràng An. Đề nghị Ủy ban nhân dân tỉnh Ninh Bình chỉ đạo các cơ quan chức năng liên quan thực hiện./.</w:t>
      </w:r>
    </w:p>
    <w:p>
      <w:r>
        <w:t>Nơi nhận:</w:t>
      </w:r>
    </w:p>
    <w:p>
      <w:r>
        <w:t>- Như trên;</w:t>
      </w:r>
    </w:p>
    <w:p>
      <w:r>
        <w:t>- Bộ trưởng (để b/c);</w:t>
      </w:r>
    </w:p>
    <w:p>
      <w:r>
        <w:t>- Văn phòng Chính phủ;</w:t>
      </w:r>
    </w:p>
    <w:p>
      <w:r>
        <w:t>- Lưu: VT, QHKT nqđ</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