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4026/VPCP-NN năm 2025 thực hiện kiểm kê đất đai, lập bản đồ hiện trạng sử dụng đất năm 2024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4026/VPCP-NN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09/05/2025</w:t>
            </w:r>
          </w:p>
        </w:tc>
      </w:tr>
      <w:tr>
        <w:tc>
          <w:tcPr>
            <w:tcW w:type="dxa" w:w="4320"/>
          </w:tcPr>
          <w:p>
            <w:r>
              <w:t>Ngày hiệu lực</w:t>
            </w:r>
          </w:p>
        </w:tc>
        <w:tc>
          <w:tcPr>
            <w:tcW w:type="dxa" w:w="4320"/>
          </w:tcPr>
          <w:p>
            <w:r>
              <w:t>09/05/2025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4026/VPCP-NN</w:t>
      </w:r>
    </w:p>
    <w:p>
      <w:r>
        <w:t>V/v thực hiện kiểm kê đất đai, lập bản đồ hiện trạng sử dụng đất năm 2024</w:t>
      </w:r>
    </w:p>
    <w:p>
      <w:r>
        <w:t>Hà Nội, ngày 09 tháng 5 năm 2025</w:t>
      </w:r>
    </w:p>
    <w:p>
      <w:r>
        <w:t>Kính gửi:    Bộ Nông nghiệp và Môi trường.</w:t>
      </w:r>
    </w:p>
    <w:p>
      <w:r>
        <w:t>Về đề nghị của Bộ Nông nghiệp và Môi trường tại Công văn 653/BNNMT- QLĐĐ ngày 01 tháng 4 năm 2025 về việc thực hiện kiểm kê đất đai, lập bản đồ hiện trạng sử dụng đất năm 2024, Phó Thủ tướng Chính phủ Trần Hồng Hà có ý kiến như sau:</w:t>
      </w:r>
    </w:p>
    <w:p>
      <w:r>
        <w:t>1. Đồng ý với đề nghị của Bộ Nông nghiệp và Môi trường tại Công văn 653/BNNMT-QLĐĐ ngày 01 tháng 4 năm 2025 về việc thực hiện kiểm kê đất đai, lập bản đồ hiện trạng sử dụng đất năm 2024. Bộ Nông nghiệp và Môi trường chịu trách nhiệm hoàn thành, công bố kết quả kiểm kê đất đai năm 2024, đảm bảo đầy đủ các nội dung theo quy định để phục vụ công tác thống kê nhà nước theo pháp luật thống kê.</w:t>
      </w:r>
    </w:p>
    <w:p>
      <w:r>
        <w:t>2. Bộ Nông nghiệp và Môi trường có trách nhiệm chỉ đạo, hướng dẫn, kiểm tra các địa phương hoàn tất các nội dung kiểm kê đất đai, lập bản đồ hiện trạng sử dụng đất đúng quy định của pháp luật về đất đai, pháp luật về thống kê ngay sau khi hoàn thành việc sắp xếp đơn vị hành chính cấp tỉnh, sáp nhập đơn vị hành chính cấp xã, đảm bảo đầy đủ, chính xác, hiệu quả.</w:t>
      </w:r>
    </w:p>
    <w:p>
      <w:r>
        <w:t>Văn phòng Chính phủ thông báo để Bộ Nông nghiệp và Môi trường và các cơ quan liên quan biết, thực hiện./.</w:t>
      </w:r>
    </w:p>
    <w:p>
      <w:r>
        <w:t>Nơi nhận:</w:t>
      </w:r>
    </w:p>
    <w:p>
      <w:r>
        <w:t>- Như trên;</w:t>
      </w:r>
    </w:p>
    <w:p>
      <w:r>
        <w:t>- Thủ tướng, các PTTg;</w:t>
      </w:r>
    </w:p>
    <w:p>
      <w:r>
        <w:t>- Các Bộ: QP, CA, TC;</w:t>
      </w:r>
    </w:p>
    <w:p>
      <w:r>
        <w:t>- UBND các tỉnh, thành phố trực thuộc TƯ;</w:t>
      </w:r>
    </w:p>
    <w:p>
      <w:r>
        <w:t>- VPCP: BTCN, PCN Phạm Mạnh Cường,</w:t>
      </w:r>
    </w:p>
    <w:p>
      <w:r>
        <w:t>các Vụ: CN, NC, PL, KTTH, QHĐP;</w:t>
      </w:r>
    </w:p>
    <w:p>
      <w:r>
        <w:t>- Lưu: VT, NN ( 1b ).</w:t>
      </w:r>
    </w:p>
    <w:p>
      <w:r>
        <w:t>KT. BỘ TRƯỞNG, CHỦ NHIỆM</w:t>
      </w:r>
    </w:p>
    <w:p>
      <w:r>
        <w:t>PHÓ CHỦ NHIỆM</w:t>
      </w:r>
    </w:p>
    <w:p>
      <w:r>
        <w:t>Phạm Mạnh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