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4020/TCHQ-TXNK năm 2023 về thuế giá trị gia tăng hàng nhập khẩu đối với thiết bị điện tử gia dụng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4020/TCHQ-TXNK</w:t>
      </w:r>
    </w:p>
    <w:p>
      <w:r>
        <w:t>V/v thuế GTGT hàng nhập khẩu đối với thiết bị điện tử gia dụng</w:t>
      </w:r>
    </w:p>
    <w:p>
      <w:r>
        <w:t>Hà Nội, ngày 01 tháng 8 năm 2023</w:t>
      </w:r>
    </w:p>
    <w:p>
      <w:r>
        <w:t>Kính gửi:</w:t>
      </w:r>
    </w:p>
    <w:p>
      <w:r>
        <w:t>- Các Cục Hải quan tỉnh, thành phố;</w:t>
      </w:r>
    </w:p>
    <w:p>
      <w:r>
        <w:t>- Các Công ty  (theo danh sách gửi kèm).</w:t>
      </w:r>
    </w:p>
    <w:p>
      <w:r>
        <w:t>Về việc thực hiện thuế giá trị gia tăng (GTGT) đối với thiết bị điện tử gia dụng nhập khẩu theo Nghị định 44/2023/NĐ-CP ngày 30/6/2023 của Chính phủ quy định chính sách giảm thuế giá trị gia tăng theo Nghị quyết số 101 /2023/QH15 ngày 24/6/2023 của Quốc hội có hiệu lực thi hành từ ngày 1/7/2023 đến hết ngày 31/12/2023, trên cơ sở ý kiến của Bộ Thông tin và Truyền thông tại công văn số 4395/BTTTT-CNICT ngày 26/8/2022, Tổng cục Hải quan có ý kiến như sau:</w:t>
      </w:r>
    </w:p>
    <w:p>
      <w:r>
        <w:t>Theo quy định tại Nghị định số 71/2007/NĐ-CP ngày 3/5/2007 của Chính phủ quy định chi tiết và hướng dẫn một số điều của Luật Công nghệ thông tin về công nghiệp công nghệ thông tin và Thông tư số 09/2013/TT-BTTTT ngày 8/4/2013 của Bộ trưởng Bộ Thông tin và Truyền thông ban hành Danh mục sản phẩm phần mềm và phần cứng, điện tử thì:  “Thiết bị điện tử gia dụng là thiết bị điện tử dùng trong các hoạt động của gia đình. Thiết bị điện tử bao gồm thiết bị điều hoà không khí, tủ lạnh, máy giặt, máy hút bụi, lò vi sóng” . Trong đó, thiết bị điện tử là những thiết bị có cấu tạo cơ bản bao gồm các linh kiện bán dẫn và các mạch điện tử tích hợp, hoạt động theo các nguyên lý điều khiển của mạch điện tử.</w:t>
      </w:r>
    </w:p>
    <w:p>
      <w:r>
        <w:t>Như vậy, để xác định một sản phẩm có phải là thiết bị điện tử gia dụng theo pháp luật về công nghệ thông tin trước hết cần phải xem xét, đánh giá các thiết bị này có phải là thiết bị điện tử hay không.</w:t>
      </w:r>
    </w:p>
    <w:p>
      <w:r>
        <w:t>Cục Hải quan các tỉnh, thành phố, các Công ty (theo danh sách kèm theo) căn cứ các quy định nêu trên, đặc tính kỹ thuật của từng sản phẩm để xác định, phân loại sản phẩm theo đúng quy định của pháp luật, trên cơ sở đó kê khai áp dụng thuế GTGT đối với hàng hóa nhập khẩu được giảm thuế GTGT theo đúng quy định Nghị định 44/2023/NĐ-CP của Chính phủ, công văn số 3431/TCHQ-TXNK ngày 30/6/2023 của Tổng cục Hải quan.</w:t>
      </w:r>
    </w:p>
    <w:p>
      <w:r>
        <w:t>Tổng cục Hải quan thông báo để Cục Hải quan các tỉnh, thành phố, các Công ty (theo danh sách kèm theo) biết./.</w:t>
      </w:r>
    </w:p>
    <w:p>
      <w:r>
        <w:t>Nơi nhận:</w:t>
      </w:r>
    </w:p>
    <w:p>
      <w:r>
        <w:t>- Như trên;</w:t>
      </w:r>
    </w:p>
    <w:p>
      <w:r>
        <w:t>- Lưu: VT, TXNK (3b).</w:t>
      </w:r>
    </w:p>
    <w:p>
      <w:r>
        <w:t>KT. TỔNG CỤC TRƯỞNG</w:t>
      </w:r>
    </w:p>
    <w:p>
      <w:r>
        <w:t>PHÓ TỔNG CỤC TRƯỞNG</w:t>
      </w:r>
    </w:p>
    <w:p>
      <w:r>
        <w:t>Hoàng Việt Cường</w:t>
      </w:r>
    </w:p>
    <w:p>
      <w:r>
        <w:t>DANH SÁCH CÁC CÔNG TY</w:t>
      </w:r>
    </w:p>
    <w:p>
      <w:r>
        <w:t>(kèm theo công văn số 4020/TCHQ-TXNK ngày 01/08/2023 của Tổng cục Hải quan)</w:t>
      </w:r>
    </w:p>
    <w:p>
      <w:r>
        <w:t>STT</w:t>
      </w:r>
    </w:p>
    <w:p>
      <w:r>
        <w:t>Doanh nghiệp</w:t>
      </w:r>
    </w:p>
    <w:p>
      <w:r>
        <w:t>Số, ngày công văn</w:t>
      </w:r>
    </w:p>
    <w:p>
      <w:r>
        <w:t>Địa chỉ</w:t>
      </w:r>
    </w:p>
    <w:p>
      <w:r>
        <w:t>1</w:t>
      </w:r>
    </w:p>
    <w:p>
      <w:r>
        <w:t>Công ty Cổ phần đầu tư thương mại quốc tế Fuji Luxury Group</w:t>
      </w:r>
    </w:p>
    <w:p>
      <w:r>
        <w:t>02072023/FJ-HQ ngày 2/7/2023</w:t>
      </w:r>
    </w:p>
    <w:p>
      <w:r>
        <w:t>132 Nguyễn Lương Bằng, Quận Đống Đa, Hà Nội</w:t>
      </w:r>
    </w:p>
    <w:p>
      <w:r>
        <w:t>2</w:t>
      </w:r>
    </w:p>
    <w:p>
      <w:r>
        <w:t>Công ty CP Đầu tư Thương mại Bách Tường Phát</w:t>
      </w:r>
    </w:p>
    <w:p>
      <w:r>
        <w:t>2023/CV-BTP tháng 7/2023</w:t>
      </w:r>
    </w:p>
    <w:p>
      <w:r>
        <w:t>Tầng 5 N01-T4 chung cư Phú Mỹ Complex, Khu ngoại giao đoàn, P. Xuân Tảo, Q. Bắc Từ Liêm, HN</w:t>
      </w:r>
    </w:p>
    <w:p>
      <w:r>
        <w:t>3</w:t>
      </w:r>
    </w:p>
    <w:p>
      <w:r>
        <w:t>Công ty CP TM và SX The One</w:t>
      </w:r>
    </w:p>
    <w:p>
      <w:r>
        <w:t>2023/0307-THEONE/TCHQ ngày 3/7/2023</w:t>
      </w:r>
    </w:p>
    <w:p>
      <w:r>
        <w:t>Thôn Do Thượng, xã Tiền Phong, huyện Mê Linh, TP.Hà Nội</w:t>
      </w:r>
    </w:p>
    <w:p>
      <w:r>
        <w:t>4</w:t>
      </w:r>
    </w:p>
    <w:p>
      <w:r>
        <w:t>Công ty TNHH Asama Hoàng Hà</w:t>
      </w:r>
    </w:p>
    <w:p>
      <w:r>
        <w:t>01/2023/AS-HQ ngày 13/7/2023</w:t>
      </w:r>
    </w:p>
    <w:p>
      <w:r>
        <w:t>12 Võ Thị Sáu, Phường Tân Định, Quận 1, TP.HCM</w:t>
      </w:r>
    </w:p>
    <w:p>
      <w:r>
        <w:t>5</w:t>
      </w:r>
    </w:p>
    <w:p>
      <w:r>
        <w:t>Công ty cổ phần Nero</w:t>
      </w:r>
    </w:p>
    <w:p>
      <w:r>
        <w:t>29/2023/CV-NR ngày 4/7/2023</w:t>
      </w:r>
    </w:p>
    <w:p>
      <w:r>
        <w:t>Số 10 Thiên Hiền, Phường Mỹ Đinh, Q.Nam Từ Liêm, TP.Hà Nội</w:t>
      </w:r>
    </w:p>
    <w:p>
      <w:r>
        <w:t>6</w:t>
      </w:r>
    </w:p>
    <w:p>
      <w:r>
        <w:t>Công ty TNHH Công nghệ và dịch vụ Shadow Việt Nam</w:t>
      </w:r>
    </w:p>
    <w:p>
      <w:r>
        <w:t>01/CV/2023/SDVN ngày 17/7/2023</w:t>
      </w:r>
    </w:p>
    <w:p>
      <w:r>
        <w:t>33/260 Đội Cấn, Q. Ba Đình, TP.Hà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