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4015/VPCP-CN năm 2023 về xây dựng Chương trình hành động của Chính phủ thực hiện Chỉ thị 23 của Ban Bí thư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4015/VPCP-CN</w:t>
      </w:r>
    </w:p>
    <w:p>
      <w:r>
        <w:t>V/v xây dựng Chương trình hành động của Chính phủ thực hiện Chỉ thị số 23 của Ban Bí thư</w:t>
      </w:r>
    </w:p>
    <w:p>
      <w:r>
        <w:t>Hà Nội, ngày 01 tháng 6 năm 2023</w:t>
      </w:r>
    </w:p>
    <w:p>
      <w:r>
        <w:t>Kính gửi:</w:t>
      </w:r>
    </w:p>
    <w:p>
      <w:r>
        <w:t>- Bộ Công an;</w:t>
      </w:r>
    </w:p>
    <w:p>
      <w:r>
        <w:t>- Bộ Giao thông vận tải.</w:t>
      </w:r>
    </w:p>
    <w:p>
      <w:r>
        <w:t>Ngày 25 tháng 5 năm 2023, Ban Bí thư ban hành Chỉ thị số 23-CT/TW về tăng cường sự lãnh đạo của Đảng đối với công tác bảo đảm trật tự, an toàn giao thông trong hình hình mới (Chỉ thị số 23). Để triển khai thực hiện Chỉ thị số 23, Bí thư Ban cán sự đảng Chính phủ - Thủ tướng Chính phủ Phạm Minh Chính có ý kiến như sau:</w:t>
      </w:r>
    </w:p>
    <w:p>
      <w:r>
        <w:t>Giao Bộ Giao thông vận tải chủ trì, cùng với Bộ Công an và các cơ quan có liên quan xây dựng dự thảo Chương trình hành động của Chính phủ thực hiện Chỉ thị số 23 nêu trên (nội dung chỉ đạo tại Mục 3 Phần III của Chỉ thị số 23), trình Chính phủ trước ngày 15 tháng 7 năm 2023.</w:t>
      </w:r>
    </w:p>
    <w:p>
      <w:r>
        <w:t>Văn phòng Chính phủ xin thông báo để các Bộ biết, thực hiện./.</w:t>
      </w:r>
    </w:p>
    <w:p>
      <w:r>
        <w:t>Nơi nhận:</w:t>
      </w:r>
    </w:p>
    <w:p>
      <w:r>
        <w:t>- Như trên;</w:t>
      </w:r>
    </w:p>
    <w:p>
      <w:r>
        <w:t>- Thủ tướng, các Phó Thủ tướng CP;</w:t>
      </w:r>
    </w:p>
    <w:p>
      <w:r>
        <w:t>- Các bộ, cơ quan ngang bộ;</w:t>
      </w:r>
    </w:p>
    <w:p>
      <w:r>
        <w:t>- VPCP: BTCN, các Phó Chủ nhiệm, các Vụ: TH, PL, KTTH, NC;</w:t>
      </w:r>
    </w:p>
    <w:p>
      <w:r>
        <w:t>- Lưu: VT, CN (2b)  pvc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