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398/VPCP-CN năm 2024 tình hình Dự thảo Hồ sơ đề xuất xây dựng Nghị định quy định cơ chế khuyến khích phát triển điện mặt trời mái nhà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398/VPCP-CN</w:t>
      </w:r>
    </w:p>
    <w:p>
      <w:r>
        <w:t>V/v tình hình Dự thảo Hồ sơ đề xuất xây dựng Nghị định quy định cơ chế khuyến khích phát triển điện mặt trời mái nhà.</w:t>
      </w:r>
    </w:p>
    <w:p>
      <w:r>
        <w:t>Hà Nội, ngày 18 tháng 01 năm 2024</w:t>
      </w:r>
    </w:p>
    <w:p>
      <w:r>
        <w:t>Kính gửi:  Bộ Công Thương.</w:t>
      </w:r>
    </w:p>
    <w:p>
      <w:r>
        <w:t>Xét đề nghị của Bộ Công Thương tại Công văn số 306/BC-BCT ngày 31 tháng 12 năm 2023 về tình hình Dự thảo Hồ sơ đề xuất xây dựng Nghị định quy định cơ chế khuyến khích phát triển điện mặt trời mái nhà, Phó Thủ tướng Trần Hồng Hà có ý kiến như sau:</w:t>
      </w:r>
    </w:p>
    <w:p>
      <w:r>
        <w:t>Bộ Công Thương thực hiện kết luận của Thủ tướng Chính phủ, Phó Thủ tướng về nội dung, tiến độ hoàn thiện dự thảo Nghị định quy định cơ chế khuyến khích phát triển điện mặt trời mái nhà theo quy định của Luật ban hành văn bản quy phạm pháp luật; trường hợp có vướng mắc, kịp thời báo cáo Thủ tướng Chính phủ.</w:t>
      </w:r>
    </w:p>
    <w:p>
      <w:r>
        <w:t>Văn phòng Chính phủ xin thông báo để Bộ Công Thương biết, thực hiện./.</w:t>
      </w:r>
    </w:p>
    <w:p>
      <w:r>
        <w:t>Nơi nhận:</w:t>
      </w:r>
    </w:p>
    <w:p>
      <w:r>
        <w:t>- Như trên;</w:t>
      </w:r>
    </w:p>
    <w:p>
      <w:r>
        <w:t>- Thủ tướng, Phó TTg Trần Hồng Hà (để b/c);</w:t>
      </w:r>
    </w:p>
    <w:p>
      <w:r>
        <w:t>- VPCP: BTCN, PCN Nguyễn Sỹ Hiệp, Trợ lý TTgCP, các Vụ: TH, KTTH, PL;</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