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3937/TCT-CS năm 2024 giải đáp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39 37 /TCT-CS</w:t>
      </w:r>
    </w:p>
    <w:p>
      <w:r>
        <w:t>V/v giải đáp chính sách tiền sử dụng đất.</w:t>
      </w:r>
    </w:p>
    <w:p>
      <w:r>
        <w:t>Hà Nội, ngày  06  tháng  9  năm  2024</w:t>
      </w:r>
    </w:p>
    <w:p>
      <w:r>
        <w:t>Kính gửi:  Công ty Luật TNHH Luật Thái Dương FDI Hà Nội.</w:t>
      </w:r>
    </w:p>
    <w:p>
      <w:r>
        <w:t>(Đ/c: Tầng 12, Tòa  l icog i  13, 164 Khuất Duy Tiến, Thanh Xuân, Hà Nội).</w:t>
      </w:r>
    </w:p>
    <w:p>
      <w:r>
        <w:t>Trả lời Công văn số 0707/CV-ĐN ngày 07/07/2024 của Công ty Luật TNHH Luật Thái Dương FDI Hà Nội về chính sách tiền sử dụng đất. Về vấn đề này, Tổng cục Thuế có ý kiến như sau:</w:t>
      </w:r>
    </w:p>
    <w:p>
      <w:r>
        <w:t>- Tại khoản 3 Điều 8 Thông tư số 76/2014/TT-BTC ngày 16/06/2014 của Bộ Tài chính hướng dẫn một số điều của Nghị định số 45/2014/NĐ-CP ngày 15/05/2014 của Chính phủ về thu tiền sử dụng đất quy định:</w:t>
      </w:r>
    </w:p>
    <w:p>
      <w:r>
        <w:t>“Điều 8. Xác định tiền sử dụng đất khi công nhận quyền sử dụng đất (cấp Giấy chứng nhận) cho hộ gia đình, cá nhân đối với đ ấ t ở có nguồn gốc được giao không đúng th ẩ m quy ề n trước ngày 01 tháng 7 năm 2004</w:t>
      </w:r>
    </w:p>
    <w:p>
      <w:r>
        <w:t>Việc xác định tiền sử dụng đất khi công nhận quy ề n sử dụng đất (cấp Gi ấ y chứng nhận) cho hộ gia đình, cá nhân đối với đất ở có nguồn gốc được giao không đúng thẩm quyền trước ngày 01 tháng 7 năm 2004 được thực hiện theo quy định tại Điều 8 Nghị định số 45/2014/NĐ-CP ;  một số nội dung tại Điều này được hướng dẫn như sau:</w:t>
      </w:r>
    </w:p>
    <w:p>
      <w:r>
        <w:t>Giấy tờ chứng minh về việc đã nộp tiền cho cơ quan, tổ chức đ ể  được sử dụng đất khi xác định tiền sử dụng đất quy định tại Điểm a, Điểm b Khoản  1  Điều 8 Nghị định số 45/2014/NĐ-CP; bao gồm:</w:t>
      </w:r>
    </w:p>
    <w:p>
      <w:r>
        <w:t>1. Biên lai, phiếu thu, hóa  đơn  thu tiền đ ể  được sử dụng đất, thu tiền đ ề n b ù  theo Quyết định số  1 86/HĐBT ngày 31 tháng 5 năm 1990 của Hội đồng Bộ trưởng về đền bù thiệt hại đất nông nghiệp, đất có rừng khi chuy ể n sang sử dụng vào mục đích khác.</w:t>
      </w:r>
    </w:p>
    <w:p>
      <w:r>
        <w:t>2. Biên  lai , phiếu thu, hóa đơn thu tiền theo Thông tư s ố  60/TC-TCT ngày 16 tháng 7 năm 1993 của Bộ Tài chính về hướng dẫn chế độ quản lý thu đối với việc bán nhà thuộc sở hữu nhà nước, việc cấp quy ề n sử dụng đất xây dựng nhà ở và công trình.</w:t>
      </w:r>
    </w:p>
    <w:p>
      <w:r>
        <w:t>3. Biên lai, phi ế u thu, hóa đơn hoặc các  loại giấy tờ khác chứng minh đã nộp  tiền để được sử dụng đất của Ủy ban nhân d ân các cấp hoặc của cơ quan, tổ chức  giao đất không đ ú ng thẩm quyền.”</w:t>
      </w:r>
    </w:p>
    <w:p>
      <w:r>
        <w:t>- Tại khoản 5 Điều 12 Nghị định số 1 0 3/2024/NĐ-CP ngày 30/07/2024 của Chính phủ quy định về thu tiền sử dụng đất ,  ti ề n thuê đất quy định:</w:t>
      </w:r>
    </w:p>
    <w:p>
      <w:r>
        <w:t>“Điều 12. T í nh tiền sử dụng đất kh i cấp Giấy chứng nhận đối với các  trường hợp đang sử dụng đất được gia o không đúng thẩm quyền quy định  tại Điều 140 Luật Đất đai</w:t>
      </w:r>
    </w:p>
    <w:p>
      <w:r>
        <w:t>...5. Giấy tờ chứng minh về việc đã  nộp tiền cho cơ quan, tổ chức để được  sử dụng đất kh i  tính tiền sử dụng đất q uy định tại các khoản 1, 2, 3 và 4  Điều này bao gồm:</w:t>
      </w:r>
    </w:p>
    <w:p>
      <w:r>
        <w:t>a) Bi ê n lai, phiếu thu, hóa đơn thu  tiền để được sử dụng đất, thu tiền đền  bù theo Quyết định số  1 86/HĐBT ngày 31  tháng 5 năm 1990 của Hội đồng Bộ  trưởng về đền bù thiệt hại đất nông nghi ệp, đất có rừng khi chuyển sang sử  dụng vào mục đích khác.</w:t>
      </w:r>
    </w:p>
    <w:p>
      <w:r>
        <w:t>b) Biên  lai , phiếu thu, hóa đơn thu  tiền theo Thông tư số 60/TC-TCT ngày  16 tháng 7 năm 1993 của Bộ Tài chính về  hướng dẫn chế độ quản lý thu đối với  việc bán nhà thuộc sở hữu nhà nước,  việc cấp quyền sử dụng đất xây dựng  nhà ở và công trình.</w:t>
      </w:r>
    </w:p>
    <w:p>
      <w:r>
        <w:t>c) Biên lai, phiếu thu, hóa đơn chứng  minh đã nộp tiền để được sử dụng đất  của Ủy ban nhân dân cấp xã hoặc của cơ  quan, tổ chức đã giao đất không đúng  thẩm quyền.</w:t>
      </w:r>
    </w:p>
    <w:p>
      <w:r>
        <w:t>d) Trường hợp giấy tờ quy định tại  điểm a, b và c khoản này bị mất, thất  lạc nhưng tại Ủy ban nhân dân cấp xã  hoặc cơ quan, tổ chức đã giao đất không  đ ú ng th ẩ m quy ề n còn giấy tờ (hồ sơ) lưu  trữ và ghi chép về việc người sử dụng  đất đã nộp tiền để được sử dụng đất thì  người sử dụng đất đề nghị Ủy ban nhân  dân cấp xã xác nhận hoặc sao y bản ch í nh . Bản xác nhận hoặc sao y bản chính  tại điểm này được công nhận là giấy tờ  chứng minh về việc đã nộp tiền cho cơ  quan, tổ chức như gi ấ y tờ tại  điểm  a, b và  c khoản này”.</w:t>
      </w:r>
    </w:p>
    <w:p>
      <w:r>
        <w:t>Căn cứ quy định nêu trên, Giấy tờ ch ứng minh về việc đã nộp tiền cho cơ  quan, tổ chức đ ể  được sử dụng đất khi xá c định tiền sử dụng đất quy định tại  điểm a, điểm b khoản 1 Điều 8 Nghị định  số 45/2014/NĐ-CP của Chính phủ đã  được quy định tại khoản 3 Điều 8 Thông  tư số 76/2014/TT-BTC của Bộ Tài  chính; khoản 5 Điều 12 Nghị định số 10 3/2024/NĐ-CP ngày 30/07/2024 của  Chính phủ. Đề nghị Công ty Luật TNHH  Luật Thái Dương FDI Hà Nội căn cứ  quy định nêu trên, hồ sơ cụ thể liên hệ  với cơ quan thuế địa phương để được  hướng dẫn việc xác định nghĩa vụ tài ch ính về thu tiền sử dụng đất đối với  trường hợp đất ở của hộ gia đình, cá nhân  có nguồn gốc được giao không đúng  thẩm quyền trước ngày 01 tháng 7 năm 200 4 theo đúng quy định của pháp luật.</w:t>
      </w:r>
    </w:p>
    <w:p>
      <w:r>
        <w:t>Tổng cục Thuế thông báo để Công ty Luật TNHH Luật Thái Dương FD I  Hà Nội được biết./.</w:t>
      </w:r>
    </w:p>
    <w:p>
      <w:r>
        <w:t>Nơi nhận:</w:t>
      </w:r>
    </w:p>
    <w:p>
      <w:r>
        <w:t>- Như trên;</w:t>
      </w:r>
    </w:p>
    <w:p>
      <w:r>
        <w:t>- Phó TCTr Đặng Ngọc Minh (để b/c);</w:t>
      </w:r>
    </w:p>
    <w:p>
      <w:r>
        <w:t>- Vụ Pháp chế - TCT;</w:t>
      </w:r>
    </w:p>
    <w:p>
      <w:r>
        <w:t>- Websit e  TCT;</w:t>
      </w:r>
    </w:p>
    <w:p>
      <w:r>
        <w:t>- Lưu VT, CS (03b) .</w:t>
      </w:r>
    </w:p>
    <w:p>
      <w:r>
        <w:t>TL. T Ổ NG CỤC TRƯỞNG</w:t>
      </w:r>
    </w:p>
    <w:p>
      <w:r>
        <w:t>KT. V 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