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3908/UBND-KGVX năm 2024 triển khai tiêm chủng vắc xin Uốn ván - Bạch hầu (Td) trong Chương trình Tiêm chủng mở rộng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3908/UBND-KGVX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25/11/2024</w:t>
            </w:r>
          </w:p>
        </w:tc>
      </w:tr>
      <w:tr>
        <w:tc>
          <w:tcPr>
            <w:tcW w:type="dxa" w:w="4320"/>
          </w:tcPr>
          <w:p>
            <w:r>
              <w:t>Ngày hiệu lực</w:t>
            </w:r>
          </w:p>
        </w:tc>
        <w:tc>
          <w:tcPr>
            <w:tcW w:type="dxa" w:w="4320"/>
          </w:tcPr>
          <w:p>
            <w:r>
              <w:t>25/11/2024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3908/UBND-KGVX</w:t>
      </w:r>
    </w:p>
    <w:p>
      <w:r>
        <w:t>V/v triển khai tiêm chủng vắc xin Uốn ván - Bạch hầu (Td) trong chương trình TCMR</w:t>
      </w:r>
    </w:p>
    <w:p>
      <w:r>
        <w:t>Hà Nội, ngày 25 tháng 11 năm 2024</w:t>
      </w:r>
    </w:p>
    <w:p>
      <w:r>
        <w:t>Kính gửi:</w:t>
      </w:r>
    </w:p>
    <w:p>
      <w:r>
        <w:t>- Các Sở, ban, ngành Thành phố;</w:t>
      </w:r>
    </w:p>
    <w:p>
      <w:r>
        <w:t>- Ủy ban nhân dân các quận, huyện, thị xã.</w:t>
      </w:r>
    </w:p>
    <w:p>
      <w:r>
        <w:t>Thực hiện Thông tư 10/2024/TT-BYT ngày 13/6/2024 của Bộ Y tế về việc ban hành Danh mục bệnh truyền nhiễm, đối tượng và phạm vi phải sử dụng vắc xin, sinh phẩm y tế bắt buộc; Quyết định số 1596/QĐ-BYT ngày 10/6/2024 của Bộ Y tế về việc ban hành Kế hoạch tiêm chủng mở rộng năm 2024; theo đó vắc xin phòng Uốn ván - Bạch hầu (Td) sẽ được đưa vào trong chương trình Tiêm chủng mở rộng để tiêm cho trẻ em 7 tuổi, thời gian triển khai từ năm 2024 theo tiến độ cấp Vắc xin của Bộ Y tế. Hiện tại, vắc xin Uốn ván - Bạch hầu (Td) đã được phân bổ cho Hà Nội để triển khai tiêm chủng từ tháng 11/2024. Để tổ chức tiêm chủng vắc xin Uốn ván - Bạch hầu (Td) cho trẻ 7 tuổi trên địa bàn Thành phố đạt hiệu quả, Ủy ban nhân dân Thành phố yêu cầu:</w:t>
      </w:r>
    </w:p>
    <w:p>
      <w:r>
        <w:t>1. Sở Y tế</w:t>
      </w:r>
    </w:p>
    <w:p>
      <w:r>
        <w:t>- Chủ trì, phối hợp với các Sở, ban, ngành tổ chức triển khai tiêm vắc xin Uốn ván - Bạch hầu (Td) vào trong chương trình Tiêm chủng mở rộng để tiêm cho trẻ em 7 tuổi trên địa bàn Thành phố bắt đầu từ tháng 11/2024 theo hướng dẫn của Bộ Y tế. Đảm bảo chỉ tiêu tiêm chủng vắc xin Uốn ván - Bạch hầu (Td) năm 2024 đạt từ 90% trở lên.</w:t>
      </w:r>
    </w:p>
    <w:p>
      <w:r>
        <w:t>- Hướng dẫn chuyên môn; tổng hợp nhu cầu vắc xin Uốn ván - Bạch hầu (Td) từ các quận, huyện, thị xã; tiếp nhận; bảo quản và phân bổ vắc xin cho các quận, huyện, thị xã đảm bảo đủ số lượng.</w:t>
      </w:r>
    </w:p>
    <w:p>
      <w:r>
        <w:t>- Tổ chức kiểm tra, giám sát việc triển khai tiêm vắc xin Uốn ván - Bạch hầu (Td) vào trong chương trình Tiêm chủng mở rộng trên địa bàn của các quận, huyện, thị xã.</w:t>
      </w:r>
    </w:p>
    <w:p>
      <w:r>
        <w:t>- Tổng hợp số liệu báo cáo Bộ Y tế, Ủy ban nhân dân Thành phố kết quả thực hiện theo đúng quy định.</w:t>
      </w:r>
    </w:p>
    <w:p>
      <w:r>
        <w:t>2. Ủy ban nhân dân các quận, huyện, thị xã</w:t>
      </w:r>
    </w:p>
    <w:p>
      <w:r>
        <w:t>- Chỉ đạo xây dựng kế hoạch, rà soát đối tượng, dự trù, tiếp nhận, bảo quản vắc xin và tổ chức tiêm chủng vắc xin Uốn ván - Bạch hầu (Td) cho trẻ 7 tuổi trong chương trình Tiêm chủng mở rộng bắt đầu từ tháng 11/2024 và các năm tiếp theo. Đảm bảo tiêm chủng an toàn, tỷ lệ tiêm chủng vắc xin Uốn ván - Bạch hầu (Td) năm 2024 trên địa bàn đạt từ 90% trở lên.</w:t>
      </w:r>
    </w:p>
    <w:p>
      <w:r>
        <w:t>- Chỉ đạo tăng cường công tác truyền thông đến người dân về lợi ích của việc chủ động tiêm chủng vắc xin phòng các bệnh trong chương trình Tiêm chủng mở rộng.</w:t>
      </w:r>
    </w:p>
    <w:p>
      <w:r>
        <w:t>- Tăng cường kiểm tra, giám sát việc triển khai tiêm vắc xin Uốn ván - Bạch hầu (Td) vào trong chương trình Tiêm chủng mở rộng trên địa bàn.</w:t>
      </w:r>
    </w:p>
    <w:p>
      <w:r>
        <w:t>- Bố trí kinh phí cho các hoạt động tổ chức triển khai tiêm chủng vắc xin Uốn ván - Bạch hầu (Td).</w:t>
      </w:r>
    </w:p>
    <w:p>
      <w:r>
        <w:t>3. Sở Giáo dục và Đào tạo</w:t>
      </w:r>
    </w:p>
    <w:p>
      <w:r>
        <w:t>- Chỉ đạo các Phòng Giáo dục và Đào tạo, cơ sở giáo dục, trường học một số nội dung sau:</w:t>
      </w:r>
    </w:p>
    <w:p>
      <w:r>
        <w:t>+ Phối hợp với các cơ quan y tế trên địa bàn và các đơn vị liên quan tổ chức rà soát đối tượng tiêm chủng là trẻ đang đi học tại trường học.</w:t>
      </w:r>
    </w:p>
    <w:p>
      <w:r>
        <w:t>+ Bố trí địa điểm, nhân lực hỗ trợ, công tác hậu cần khi tổ chức tiêm chủng tại trường học.</w:t>
      </w:r>
    </w:p>
    <w:p>
      <w:r>
        <w:t>+ Tăng cường truyền thông cho cán bộ, giáo viên, cha mẹ học sinh về tiêm chủng vắc xin Uốn ván - Bạch hầu (Td) trong tiêm chủng mở rộng.</w:t>
      </w:r>
    </w:p>
    <w:p>
      <w:r>
        <w:t>- Kiểm tra, giám sát hoạt động tiêm chủng vắc xin Uốn ván - Bạch hầu (Td) cho trẻ 7 tuổi tại các xã, phường, thị trấn.</w:t>
      </w:r>
    </w:p>
    <w:p>
      <w:r>
        <w:t>4. Các Sở, ban, ngành thuộc Thành phố</w:t>
      </w:r>
    </w:p>
    <w:p>
      <w:r>
        <w:t>- Sở Thông tin và Truyền thông: Phối hợp, định hướng các cơ quan báo, đài, truyền thông của Thành phố tăng cường tuyên truyền sâu rộng về việc đưa vắc xin Uốn ván - Bạch hầu (Td) vào trong chương trình Tiêm chủng mở rộng từ năm 2024 và các năm tiếp theo.</w:t>
      </w:r>
    </w:p>
    <w:p>
      <w:r>
        <w:t>- Các Sở, ban, ngành căn cứ chức năng nhiệm vụ chủ động tuyên truyền về việc đưa vắc xin Uốn ván - Bạch hầu (Td) vào trong chương trình Tiêm chủng mở rộng để tiêm cho trẻ em 7 tuổi; tham gia các đoàn kiểm tra giám sát khi có yêu cầu của cơ quan thường trực.</w:t>
      </w:r>
    </w:p>
    <w:p>
      <w:r>
        <w:t>Ủy ban nhân dân Thành phố đề nghị Sở Y tế, Ủy ban nhân dân các quận, huyện, thị xã, Sở Giáo dục và Đào tạo và các Sở, ban, ngành liên quan triển khai thực hiện tốt việc đưa vắc xin Uốn ván - Bạch hầu (Td) vào trong chương trình Tiêm chủng mở rộng trên địa bàn Thành phố. Trong quá trình triển khai thực hiện tuân thủ đầy đủ các hướng dẫn theo quy định của Bộ Y tế; báo cáo kết quả thực hiện gửi về Sở Y tế - cơ quan thường trực để tổng hợp báo cáo Bộ Y tế, Ủy ban nhân dân Thành phố  (thông qua Trung tâm Kiểm soát bệnh tật thành phố Hà Nội; bản điện tử gửi qua email: tcmrhanoi@gmail.com)./.</w:t>
      </w:r>
    </w:p>
    <w:p>
      <w:r>
        <w:t>Nơi nhận:</w:t>
      </w:r>
    </w:p>
    <w:p>
      <w:r>
        <w:t>- Như trên;</w:t>
      </w:r>
    </w:p>
    <w:p>
      <w:r>
        <w:t>- Bộ Y tế;</w:t>
      </w:r>
    </w:p>
    <w:p>
      <w:r>
        <w:t>- Đồng chí Bí thư Thành ủy;</w:t>
      </w:r>
    </w:p>
    <w:p>
      <w:r>
        <w:t>- Các đồng chí Phó Bí thư Thành ủy;</w:t>
      </w:r>
    </w:p>
    <w:p>
      <w:r>
        <w:t>- Chủ tịch UBND Thành phố;</w:t>
      </w:r>
    </w:p>
    <w:p>
      <w:r>
        <w:t>- Các Phó Chủ tịch UBND Thành phố;</w:t>
      </w:r>
    </w:p>
    <w:p>
      <w:r>
        <w:t>- Đài Phát thanh và Truyền hình Hà Nội;</w:t>
      </w:r>
    </w:p>
    <w:p>
      <w:r>
        <w:t>- Các Báo: HNM, KT&amp;ĐT;</w:t>
      </w:r>
    </w:p>
    <w:p>
      <w:r>
        <w:t>- Trung tâm Báo, chí Thủ đô;</w:t>
      </w:r>
    </w:p>
    <w:p>
      <w:r>
        <w:t>- VPUB: CVP, PCVP P.T.T Huyền;</w:t>
      </w:r>
    </w:p>
    <w:p>
      <w:r>
        <w:t>- Phòng KGVX, TH;</w:t>
      </w:r>
    </w:p>
    <w:p>
      <w:r>
        <w:t>- Lưu: VT, KGVX.</w:t>
      </w:r>
    </w:p>
    <w:p>
      <w:r>
        <w:t>TM. ỦY BAN NHÂN DÂN</w:t>
      </w:r>
    </w:p>
    <w:p>
      <w:r>
        <w:t>KT. CHỦ TỊCH</w:t>
      </w:r>
    </w:p>
    <w:p>
      <w:r>
        <w:t>PHÓ CHỦ TỊCH</w:t>
      </w:r>
    </w:p>
    <w:p>
      <w:r>
        <w:t>Vũ Thu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