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3883/BYT-K2ĐT năm 2026 tăng cường công tác quản lý và nâng cao chất lượng đào tạo thực hành trong đào tạo khối ngành sức khỏe tại các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3883/BYT-K2ĐT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3883/BYT-K2ĐT</w:t>
      </w:r>
    </w:p>
    <w:p>
      <w:r>
        <w:t>V/v tăng cường công tác quản lý và nâng cao chất lượng đào tạo thực hành trong đào tạo khối ngành sức khỏe tại các cơ sở khám bệnh, chữa bệnh</w:t>
      </w:r>
    </w:p>
    <w:p>
      <w:r>
        <w:t>Hà Nội, ngày  29  tháng  5  năm 2026</w:t>
      </w:r>
    </w:p>
    <w:p>
      <w:r>
        <w:t>Kính gửi:</w:t>
      </w:r>
    </w:p>
    <w:p>
      <w:r>
        <w:t>- Sở Y tế các tỉnh, thành phố;</w:t>
      </w:r>
    </w:p>
    <w:p>
      <w:r>
        <w:t>- Các cơ sở khám bệnh, chữa bệnh.</w:t>
      </w:r>
    </w:p>
    <w:p>
      <w:r>
        <w:t>Công tác tổ chức đào tạo thực hành trong đào tạo khối ngành sức khỏe tại các cơ sở khám bệnh, chữa bệnh đạt được nhiều kết quả tích cực trong những năm qua. Các cơ sở khám bệnh, chữa bệnh đã thực hiện việc công bố đáp ứng yêu cầu là cơ sở thực hành trong đào tạo khối ngành sức khỏe và phối hợp với cơ sở giáo dục trong quá trình xây dựng, tổ chức thực hiện chương trình, kế hoạch đào tạo thực hành theo quy định. Hằng năm, Bộ Y tế thường xuyên có văn bản chỉ đạo, hướng dẫn các Sở Y tế, các cơ sở khám bệnh, chữa bệnh và các cơ sở đào tạo khối ngành sức khỏe về việc tăng cường công tác quản lý và nâng cao chất lượng đào tạo thực hành trong đào tạo khối ngành sức khỏe tại các cơ sở khám bệnh, chữa bệnh.</w:t>
      </w:r>
    </w:p>
    <w:p>
      <w:r>
        <w:t>Tuy nhiên, thời gian vừa qua, báo chí phản ánh một số hành vi vi phạm quy định về đào tạo trong đào tạo lĩnh vực sức khỏe của một số cơ sở đào tạo, trong đó có việc xác nhận khống thực hành, thực tập tại các cơ sở khám bệnh, chữa bệnh để đủ điều kiện cấp văn bằng.</w:t>
      </w:r>
    </w:p>
    <w:p>
      <w:r>
        <w:t>Để khắc phục các tồn tại và tiếp tục tăng cường công tác quản lý và nâng cao chất lượng đào tạo thực hành trong đào tạo khối ngành sức khỏe tại các cơ sở khám bệnh, chữa bệnh, Bộ Y tế đề nghị các đồng chí Giám đốc Sở Y tế tỉnh, thành phố, Giám đốc các cơ sở khám bệnh, chữa bệnh tập trung chỉ đạo và thực hiện như sau:</w:t>
      </w:r>
    </w:p>
    <w:p>
      <w:r>
        <w:t>1. Cơ sở khám bệnh, chữa bệnh tham gia tổ chức đào tạo thực hành trong đào tạo khối ngành sức khỏe thực hiện đúng các quy định tại Nghị định số 111/2017/NĐ-CP ngày 05/10/2017 của Chính phủ quy định về tổ chức đào tạo thực hành trong đào tạo khối ngành sức khỏe và yêu cầu tại công văn số 5471/BYT-K2ĐT ngày 16/9/2024 của Bộ Y tế về việc tăng cường công tác quản lý và nâng cao chất lượng đào tạo thực hành trong đào tạo khối ngành sức khỏe tại các cơ sở khám bệnh, chữa bệnh (gửi kèm theo).</w:t>
      </w:r>
    </w:p>
    <w:p>
      <w:r>
        <w:t>2. Rà soát việc tiếp nhận người học khối ngành sức khoẻ đến thực hành, thực tập tại cơ sở khám bệnh, chữa bệnh là cơ sở thực hành của các cơ sở đào tạo.</w:t>
      </w:r>
    </w:p>
    <w:p>
      <w:r>
        <w:t>3. Kiểm tra hồ sơ phối hợp đào tạo thực hành, hợp đồng thực hành, kế hoạch thực hành, danh sách người học, thời gian thực hành, người hướng dẫn thực hành và hồ sơ đánh giá kết quả thực hành.</w:t>
      </w:r>
    </w:p>
    <w:p>
      <w:r>
        <w:t>4. Chấn chỉnh việc xác nhận thực hành, thực tập; tuyệt đối không xác nhận khống, xác nhận không đúng thời gian, nội dung thực hành, địa điểm, người hướng dẫn hoặc kết quả thực hành, thực tập.</w:t>
      </w:r>
    </w:p>
    <w:p>
      <w:r>
        <w:t>5. Tăng cường kiểm tra, giám sát hoạt động thực hành, thực tập của người học tại cơ sở khám bệnh, chữa bệnh; xử lý hoặc kiến nghị xử lý nghiêm các cá nhân, tổ chức vi phạm.</w:t>
      </w:r>
    </w:p>
    <w:p>
      <w:r>
        <w:t>6. Đề nghị Sở Y tế chỉ đạo các cơ sở khám bệnh, chữa bệnh trên địa bàn phối hợp với cơ quan quản lý giáo dục và đào tạo tại địa phương trong kiểm tra, xác minh khi có phản ánh liên quan đến thực hành, thực tập khối ngành sức khoẻ.</w:t>
      </w:r>
    </w:p>
    <w:p>
      <w:r>
        <w:t>Trong quá trình triển khai thực hiện nếu có khó khăn vướng mắc, đề nghị báo cáo Bộ Y tế (qua Cục Khoa học công nghệ và Đào tạo) để chỉ đạo giải quyết.</w:t>
      </w:r>
    </w:p>
    <w:p>
      <w:r>
        <w:t>Nơi nhận:</w:t>
      </w:r>
    </w:p>
    <w:p>
      <w:r>
        <w:t>- Như trên;</w:t>
      </w:r>
    </w:p>
    <w:p>
      <w:r>
        <w:t>- Bộ trưởng (để báo cáo);</w:t>
      </w:r>
    </w:p>
    <w:p>
      <w:r>
        <w:t>- Các đ/c Thứ trưởng (để ph/hợp chỉ đạo);</w:t>
      </w:r>
    </w:p>
    <w:p>
      <w:r>
        <w:t>- UBND các tỉnh, thành phố (để ph/hợp chỉ đạo);</w:t>
      </w:r>
    </w:p>
    <w:p>
      <w:r>
        <w:t>- Bộ Giáo dục và Đào tạo;</w:t>
      </w:r>
    </w:p>
    <w:p>
      <w:r>
        <w:t>- Cục KHCN&amp;ĐT, Cục QLKCB, Cục</w:t>
      </w:r>
    </w:p>
    <w:p>
      <w:r>
        <w:t>QLYDCT (để th/hiện);</w:t>
      </w:r>
    </w:p>
    <w:p>
      <w:r>
        <w:t>- Các CSGD đào tạo lĩnh vực sức khỏe;</w:t>
      </w:r>
    </w:p>
    <w:p>
      <w:r>
        <w:t>- Lưu: VT, K2ĐT.</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