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3878/UBND-CATP năm 2024 thực hiện Nghị định 69/2024/NĐ-CP quy định về định danh và xác thực điện tử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3878/UBND-CATP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3878/UBND-CATP</w:t>
      </w:r>
    </w:p>
    <w:p>
      <w:r>
        <w:t>V/v triển khai thực hiện Nghị định 69/2024/NĐ-CP ngày 25/6/2024 của Chính phủ quy định về định danh và xác thực điện tử</w:t>
      </w:r>
    </w:p>
    <w:p>
      <w:r>
        <w:t>Hà Nội, ngày 21 tháng 11 năm 2024</w:t>
      </w:r>
    </w:p>
    <w:p>
      <w:r>
        <w:t>Kính gửi:</w:t>
      </w:r>
    </w:p>
    <w:p>
      <w:r>
        <w:t>- Các sở, ban, ngành;</w:t>
      </w:r>
    </w:p>
    <w:p>
      <w:r>
        <w:t>- UBND các quận, huyện, thị xã.</w:t>
      </w:r>
    </w:p>
    <w:p>
      <w:r>
        <w:t>Ngày 25/6/2024, Chính phủ ban hành Nghị định số 69/2024/NĐ-CP quy định về định danh và xác thực điện tử  (sau đây gọi là Nghị định số 69/2024/NĐ-CP) . Để kịp thời tổ chức tuyên truyền, phổ biến, quán triệt sâu rộng Nghị định số 69/2024/NĐ-CP đến toàn thể cơ quan, đơn vị, cán bộ, công chức, viên chức, lực lượng vũ trang và các tầng lớp Nhân dân trên địa bàn Thành phố; bảo đảm sự chỉ đạo đồng bộ, thống nhất, chặt chẽ, thường xuyên, hiệu quả giữa các đơn vị, địa phương nhằm đáp ứng nhiệm vụ trong triển khai thực hiện Đề án 06/CP của Chính phủ; xác định cụ thể cơ chế phối hợp giữa các đơn vị, địa phương trong các hoạt động định danh và xác thực điện tử, ứng dụng tài khoản định danh điện tử vào giải quyết thủ tục hành chính, dịch vụ hành chính công và các giao dịch dân sự, kinh tế, thương mại điện tử. UBND Thành phố yêu cầu các sở, ban, ngành, UBND quận, huyện, thị xã thực hiện một số nội dung trọng tâm sau:</w:t>
      </w:r>
    </w:p>
    <w:p>
      <w:r>
        <w:t>1. Công an Thành phố</w:t>
      </w:r>
    </w:p>
    <w:p>
      <w:r>
        <w:t>- Chủ trì, phối hợp với Sở Thông tin và Truyền thông, Văn phòng UBND Thành phố và các sở, ban, ngành có liên quan triển khai tổ chức triển khai thực hiện Nghị định số 69/2024/NĐ-CP; thực hiện quản lý và vận hành Hệ thống Định danh và xác thực điện tử trên nền tảng Cơ sở dữ liệu quốc gia về dân cư, Cơ sở dữ liệu căn cước công dân và Cơ sở dữ liệu quốc gia về xuất, nhập cảnh bảo đảm thông suốt, liên tục, ổn định, an toàn, an ninh trong quá trình thực hiện thủ tục hành chính trên môi trường điện tử theo hướng dẫn, chỉ đạo của Bộ Công an.</w:t>
      </w:r>
    </w:p>
    <w:p>
      <w:r>
        <w:t>- Thực hiện các biện pháp quản lý nhà nước về danh tính điện tử, hoạt động định danh và xác thực điện tử; tổ chức thanh tra, kiểm tra việc sử dụng dịch vụ định danh và xác thực điện tử do Bộ Công an cấp; kịp thời giải quyết khiếu nại, tố cáo, hướng dẫn cho cơ quan, tổ chức, cá nhân về đăng ký, quản lý định danh và xác thực điện tử.</w:t>
      </w:r>
    </w:p>
    <w:p>
      <w:r>
        <w:t>- Phối hợp với Văn phòng UBND Thành phố, Sở Thông tin và Truyền thông, Bộ Tư lệnh Thủ đô Hà Nội bảo đảm an toàn và bảo mật thông tin đối với Hệ thống Định danh và xác thực điện tử; thống nhất phương án kết nối, chia sẻ để sử dụng danh tính điện tử, tài khoản định danh điện tử, căn cước điện tử được cung cấp, tạo lập bởi Hệ thống Định danh và xác thực điện tử; bảo đảm an toàn, an ninh thông tin.</w:t>
      </w:r>
    </w:p>
    <w:p>
      <w:r>
        <w:t>2. Sở Thông tin và Truyền thông</w:t>
      </w:r>
    </w:p>
    <w:p>
      <w:r>
        <w:t>- Căn cứ chức năng, nhiệm vụ được giao, chủ trì, phối hợp cơ quan, đơn vị, địa phương có liên quan cung cấp thông tin đề nghị các cơ quan báo chí Trung ương, địa phương và Thành phố. Chỉ đạo hệ thống thông tin cơ sở tổ chức tuyên truyền rộng rãi trên các phương tiện truyền thông với nhiều hình thức sáng tạo, linh hoạt về Nghị định số 69/2024/NĐ-CP, các quy định khác của pháp luật có liên quan đến định danh và xác thực điện tử; về trách nhiệm, nghĩa vụ, quyền hạn của cơ quan, tổ chức, cá nhân trong việc đảm bảo hoạt động liên quan đến định danh và xác thực điện tử để người dân biết, thực hiện.</w:t>
      </w:r>
    </w:p>
    <w:p>
      <w:r>
        <w:t>- Theo chức năng, nhiệm vụ, phối hợp thực hiện kết nối hệ thống định danh và xác thực điện tử với Hệ thống Thông tin giải quyết thủ tục hành chính Thành phố để phục vụ giải quyết dịch vụ hành chính công trên môi trường điện tử. Thực hiện xác thực, đồng bộ dữ liệu các tài khoản được tạo lập, sử dụng bởi Hệ thống Thông tin giải quyết thủ tục hành chính Thành phố với tài khoản do hệ thống định danh và xác thực điện tử tạo lập.</w:t>
      </w:r>
    </w:p>
    <w:p>
      <w:r>
        <w:t>- Phối hợp với đơn vị có liên quan thực hiện các biện pháp quản lý hoạt động định danh và xác thực điện tử; kết nối với Cơ sở dữ liệu quốc gia về dân cư; ứng dụng, khai thác, sử dụng thông tin trong Cơ sở dữ liệu quốc gia về dân cư phục vụ giải quyết các dịch vụ công trực tuyến và công tác quản lý nhà nước.</w:t>
      </w:r>
    </w:p>
    <w:p>
      <w:r>
        <w:t>- Phối hợp Công an Thành phố bảo đảm an toàn và bảo mật thông tin đối với Hệ thống Định danh và xác thực điện tử.</w:t>
      </w:r>
    </w:p>
    <w:p>
      <w:r>
        <w:t>3. Bộ Tư lệnh Thủ đô Hà Nội</w:t>
      </w:r>
    </w:p>
    <w:p>
      <w:r>
        <w:t>- Hướng dẫn cơ quan, đơn vị, doanh nghiệp, cá nhân trực thuộc thực hiện định danh và xác thực điện tử bảo đảm phù hợp với các quy định về bảo vệ bí mật nhà nước trong lĩnh vực quốc phòng.</w:t>
      </w:r>
    </w:p>
    <w:p>
      <w:r>
        <w:t>- Bảo đảm sử dụng danh tính điện tử, tài khoản định danh điện tử để thực hiện các thủ tục hành chính, dịch vụ hành chính công trên môi trường điện tử thuộc chức năng quản lý được pháp luật quy định.</w:t>
      </w:r>
    </w:p>
    <w:p>
      <w:r>
        <w:t>- Phối hợp Công an Thành phố trong bảo đảm an toàn thông tin, an ninh mạng đối với Hệ thống Định danh và xác thực điện tử.</w:t>
      </w:r>
    </w:p>
    <w:p>
      <w:r>
        <w:t>4. Sở Tài chính, Sở Kế hoạch và Đầu tư</w:t>
      </w:r>
    </w:p>
    <w:p>
      <w:r>
        <w:t>Theo chức năng, nhiệm vụ, bảo đảm kinh phí, cơ sở vật chất và các điều kiện cần thiết phục vụ triển khai thực hiện hiệu quả Nghị định số 69/2024/NĐ-CP theo quy định của Luật Ngân sách nhà nước và các văn bản hướng dẫn thi hành.</w:t>
      </w:r>
    </w:p>
    <w:p>
      <w:r>
        <w:t>5. Văn phòng UBND Thành phố</w:t>
      </w:r>
    </w:p>
    <w:p>
      <w:r>
        <w:t>Phối hợp với các cơ quan liên quan thực hiện kết nối hệ thống định danh và xác thực điện tử với Hệ thống Thông tin giải quyết thủ tục hành chính để phục vụ giải quyết dịch vụ hành chính công trên môi trường điện tử.</w:t>
      </w:r>
    </w:p>
    <w:p>
      <w:r>
        <w:t>6. Các sở, ban, ngành và UBND quận, huyện, thị xã</w:t>
      </w:r>
    </w:p>
    <w:p>
      <w:r>
        <w:t>- Tổ chức phổ biến, tuyên truyền các nội dung cơ bản của Nghị định số 69/2024/NĐ-CP đến tổ chức, cá nhân trên địa bàn nắm được các quy định về định danh và xác thực điện tử trong việc thực hiện các thủ tục hành chính.</w:t>
      </w:r>
    </w:p>
    <w:p>
      <w:r>
        <w:t>- Tiếp tục kiểm tra, rà soát các thủ tục hành chính trong lĩnh vực quản lý có thể ứng dụng định danh và xác thực điện tử để thực hiện các thủ tục hành chính trên môi trường điện tử nhằm rút ngắn thời gian giải quyết các thủ tục hành chính cho cá nhân, tổ chức. Phối hợp với Văn phòng UBND Thành phố, Sở Thông tin và Truyền thông, Công an Thành phố để thống nhất triển khai thực hiện hiệu quả việc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r>
        <w:t>- Bảo đảm sử dụng danh tính điện tử, tài khoản định danh điện tử để thực hiện các thủ tục hành chính, dịch vụ hành chính công trên môi trường điện tử.</w:t>
      </w:r>
    </w:p>
    <w:p>
      <w:r>
        <w:t>- Bảo đảm hoạt động ổn định, thông suốt của các cơ sở dữ liệu quốc gia, cơ sở dữ liệu chuyên ngành trong việc xác thực theo yêu cầu của cơ quan quản lý cơ sở dữ liệu chuyên ngành, cơ quan nhà nước, tổ chức chính trị, tổ chức chính trị - xã hội, tổ chức khác được giao thực hiện dịch vụ công.</w:t>
      </w:r>
    </w:p>
    <w:p>
      <w:r>
        <w:t>UBND Thành phố đề nghị các sở, ban, ngành, UBND các quận, huyện, thị xã khẩn trương, nghiêm túc triển khai thực hiện./.</w:t>
      </w:r>
    </w:p>
    <w:p>
      <w:r>
        <w:t>Nơi nhận:</w:t>
      </w:r>
    </w:p>
    <w:p>
      <w:r>
        <w:t>- Như trên;</w:t>
      </w:r>
    </w:p>
    <w:p>
      <w:r>
        <w:t>- Chủ tịch UBND TP; (để báo cáo)</w:t>
      </w:r>
    </w:p>
    <w:p>
      <w:r>
        <w:t>- PCT UBND TP Hà Minh Hải;</w:t>
      </w:r>
    </w:p>
    <w:p>
      <w:r>
        <w:t>- Tổ Công tác Đề án 06 TP;</w:t>
      </w:r>
    </w:p>
    <w:p>
      <w:r>
        <w:t>- VPUB: CVP, PCVP N.M.Quân;</w:t>
      </w:r>
    </w:p>
    <w:p>
      <w:r>
        <w:t>- Lưu: VT, KSTTHC, Công an TP(QLHC-Hoàng B).</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