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3846/TCHQ-GSQL năm 2024 thủ tục hải quan đối với hàng hóa xuất nhập khẩu chuyển cửa khẩu có thay đổi phương thức vận chuyển, phương tiện vận tải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3846/TCHQ-GSQL</w:t>
      </w:r>
    </w:p>
    <w:p>
      <w:r>
        <w:t>V/v thủ tục hải quan đối với hàng hóa xuất nhập khẩu chuyển cửa khẩu có thay đổi phương thức vận chuyển, phương tiện vận tải</w:t>
      </w:r>
    </w:p>
    <w:p>
      <w:r>
        <w:t>Hà Nội, ngày 14 tháng 8 năm 2024</w:t>
      </w:r>
    </w:p>
    <w:p>
      <w:r>
        <w:t>Kính gửi:  Công ty Cổ phần Cảng Quốc tế Long Sơn.</w:t>
      </w:r>
    </w:p>
    <w:p>
      <w:r>
        <w:t>(Đ/c: Thôn 2, Xã Long Sơn, Thành phố Vũng Tàu, Tỉnh Bà Rịa - Vũng Tàu)</w:t>
      </w:r>
    </w:p>
    <w:p>
      <w:r>
        <w:t>Trả lời công văn số 66/2024/CV-LSIP ngày 02/8/2024 của Công ty cổ phần Cảng quốc tế Long Sơn về việc hướng dẫn khai báo tờ khai hải quan đối với hàng hoá được thay đổi phương thức vận chuyển, phương tiện vận tải tại Bến cảng Long Sơn, Tổng cục Hải quan có ý kiến như sau:</w:t>
      </w:r>
    </w:p>
    <w:p>
      <w:r>
        <w:t>1. Về khai báo trên tờ khai hải quan xuất khẩu: Đề nghị Công ty tham khảo hướng dẫn tại công văn số 2846/TCHQ-GSQL ngày 12/7/2022 của Tổng cục Hải quan. Theo đó, tiêu chí “Địa điểm xếp hàng” là cảng thực tế nơi hàng hóa được xếp lên phương tiện vận tải quốc tế sẽ chở hàng hóa rời khỏi lãnh thổ Việt Nam (trong trường hợp này là cửa khẩu xuất tại khu vực cụm cảng Cái Mép tỉnh Bà Rịa - Vũng Tàu hoặc các cảng tại TP. Hồ Chí Minh).</w:t>
      </w:r>
    </w:p>
    <w:p>
      <w:r>
        <w:t>2. Về thủ tục thay đổi phương thức vận chuyển, phương tiện vận tải: Thực hiện theo hướng dẫn tại công văn số 3549/TCHQ-GSQL ngày 24/7/2024 của Tổng cục Hải quan.</w:t>
      </w:r>
    </w:p>
    <w:p>
      <w:r>
        <w:t>Tổng cục Hải quan trả lời để Công ty Cổ phần Cảng Quốc tế Long Sơn biết, thực hiện./.</w:t>
      </w:r>
    </w:p>
    <w:p>
      <w:r>
        <w:t>(Gửi kèm công văn số 2846/TCHQ-GSQL ngày 12/7/2022 và công văn số 3549/TCHQ-GSQL ngày 24/7/2024 của Tổng cục Hải quan)</w:t>
      </w:r>
    </w:p>
    <w:p>
      <w:r>
        <w:t>Nơi nhận:</w:t>
      </w:r>
    </w:p>
    <w:p>
      <w:r>
        <w:t>- Như trên;</w:t>
      </w:r>
    </w:p>
    <w:p>
      <w:r>
        <w:t>- Cục HQ tỉnh, TP: Hải Phòng, Quảng Ninh, Nghệ An, Hà Tĩnh, Quảng Bình, Đà Nẵng, Bình Định, Hồ Chí Minh, Bà Rịa - Vũng Tàu, Đồng Tháp, An Giang;</w:t>
      </w:r>
    </w:p>
    <w:p>
      <w:r>
        <w:t>- Lưu: VT, GSQL(3b).</w:t>
      </w:r>
    </w:p>
    <w:p>
      <w:r>
        <w:t>TL.TỔNG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