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3815/TCT-CS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3815 /TCT-CS</w:t>
      </w:r>
    </w:p>
    <w:p>
      <w:r>
        <w:t>V/v vướng mắc chính sách tiền thuê đất</w:t>
      </w:r>
    </w:p>
    <w:p>
      <w:r>
        <w:t>Hà Nội, ngày  28  tháng 8 năm 2024</w:t>
      </w:r>
    </w:p>
    <w:p>
      <w:r>
        <w:t>Kính gửi:  Cục Thuế tỉnh Bà Rịa - Vũng Tàu.</w:t>
      </w:r>
    </w:p>
    <w:p>
      <w:r>
        <w:t>Tổng cục Thuế nhận được công văn số 3518/CTBRV-HKDCN ngày 15/04/2024 của Cục Thuế tỉnh Bà Rịa  -  Vũng Tàu về miễn tiền thuê đất của Công ty Cổ phần KinderWorld Việt Nam. Về vấn đề này, Tổng cục Thuế có ý kiến như sau:</w:t>
      </w:r>
    </w:p>
    <w:p>
      <w:r>
        <w:t>- Căn cứ điểm c khoản 2 Điều 34 Nghị định số 181/2004/NĐ-CP ngày 29/10/2004 về thi hành Luật Đất đai (có hiệu lực từ ngày 16/11/2004);</w:t>
      </w:r>
    </w:p>
    <w:p>
      <w:r>
        <w:t>- Căn cứ khoản 2 Điều 12 Thông tư số 77/2014/TT-BTC ngày 16/6/2014 của Bộ Tài chính hướng dẫn một số điều của Nghị định số 46/2014/NĐ-CP ngày 15/5/2014 của Chính phủ quy định về thu tiền thuê đất, thuê mặt nước (có hiệu lực từ ngày 01/8/2014);</w:t>
      </w:r>
    </w:p>
    <w:p>
      <w:r>
        <w:t>- Căn cứ khoản 2 mục II phần C Thông tư số 120/2005/TT-BTC ngày 30/12/2005 của Bộ Tài chính hướng dẫn thực hiện Nghị định số 142/2005/NĐ-CP (có hiệu lực từ ngày 15/02/2006);</w:t>
      </w:r>
    </w:p>
    <w:p>
      <w:r>
        <w:t>- Căn cứ khoản 1 Điều 6, Điều 21 Nghị định số 69/2008/NĐ-CP ngày 30/5/2008 của Chính phủ về chính sách khuyến khích xã hội hóa đối với các hoạt động trong lĩnh vực giáo dục, dạy nghề, y tế, văn hóa, thể thao, môi trường (có hiệu lực từ ngày 24/06/2008);</w:t>
      </w:r>
    </w:p>
    <w:p>
      <w:r>
        <w:t>- Căn cứ khoản 3 Điều 1 Nghị định số 59/2014/NĐ-CP ngày 16/6/2014 của Chính phủ quy định sửa đổi, bổ sung Điều 6 Nghị định số 69/2008/NĐ-CP ngày 30/5/2008 của Chính phủ (có hiệu lực từ ngày 01/8/2014);</w:t>
      </w:r>
    </w:p>
    <w:p>
      <w:r>
        <w:t>1. Về việc gia hạn sử dụng đất</w:t>
      </w:r>
    </w:p>
    <w:p>
      <w:r>
        <w:t>Theo quy định tại điểm c khoản 2 Điều 34 Nghị định số 181/2004/NĐ-CP thì thời hạn gia hạn sử dụng đất đối với trường hợp tổ chức kinh tế sử dụng đất  để  thực hiện dự án đầu tư được xác định theo dự án  bổ  sung đã được cơ quan nhà nước có thẩm quyền xét duyệt nhưng  k hông vượt quá thời hạn đã được Nhà nước giao đất, cho thuê đất.</w:t>
      </w:r>
    </w:p>
    <w:p>
      <w:r>
        <w:t>Theo hồ sơ gửi kèm, ngày 13/4/2011 ,   UBND tỉnh ban hành Quyết định số  816/QĐ-UBND điều chỉnh thời hạn thuê đất từ 20 năm (theo Quyết định cho thuê đất số 437/QĐ-UBND ngày 24/02/200 9)  lên 50 năm. Như vậy, trường hợp này là điều chỉnh thời hạn sử dụng đất khi chưa hết thời hạn sử dụng đất và thời gian gia hạn sử dụng đất tăng thêm 30  năm  là vượt quá thời hạn đã được Nhà nước cho thuê đất tại Quyết định  cho thuê đất   số 437/QĐ-UBND ngày  24/02/2009 trước đó. Vì vậy, đề nghị  Cục  Thuế phối hợp với cơ quan Tài nguyên và Môi trường tại địa phương và  báo   cáo UBND tỉnh làm rõ Quyết định  số 816/QĐ-UBND điều chỉnh thời hạn  thuê  đất từ 20 năm lên 50 năm đối với Công ty có đảm bảo gia hạn thuê đất đất  khi  hết thời hạn sử dụng đất theo quy định của pháp luật đất đai hay không.</w:t>
      </w:r>
    </w:p>
    <w:p>
      <w:r>
        <w:t>2. Về việc miễn tiền thuê đất</w:t>
      </w:r>
    </w:p>
    <w:p>
      <w:r>
        <w:t>Pháp luật từng thời kỳ đã có quy  định  nguyên tắc miễn, giảm tiền thuê đất, điều khoản chuyển tiếp chính sách và quy định chế độ miễn, giảm tiền thuê đất đối với cơ sở thực hiện xã hội hóa ở địa phương thực hiện theo quy định cụ thể ở địa phương.</w:t>
      </w:r>
    </w:p>
    <w:p>
      <w:r>
        <w:t>Đề nghị Cục  Thuế  tỉnh Bà Rịa  -  V ũng  Tàu nghiên cứu các quy định nêu trên và căn cứ vào hồ sơ cụ thể để thực  hiện,  đảm bảo đúng quy định của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