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38/DP-DT năm 2024 tăng cường công tác kiểm dịch y tế biên giới do Cục Y tế dự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38/DP-DT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BỘ Y TẾ</w:t>
      </w:r>
    </w:p>
    <w:p>
      <w:r>
        <w:t>CỤC Y TẾ DỰ PHÒNG</w:t>
      </w:r>
    </w:p>
    <w:p>
      <w:r>
        <w:t>-------</w:t>
      </w:r>
    </w:p>
    <w:p>
      <w:r>
        <w:t>CỘNG HÒA XÃ HỘI CHỦ NGHĨA VIỆT NAM</w:t>
      </w:r>
    </w:p>
    <w:p>
      <w:r>
        <w:t>Độc lập - Tự do - Hạnh phúc</w:t>
      </w:r>
    </w:p>
    <w:p>
      <w:r>
        <w:t>---------------</w:t>
      </w:r>
    </w:p>
    <w:p>
      <w:r>
        <w:t>Số: 38/DP-DT</w:t>
      </w:r>
    </w:p>
    <w:p>
      <w:r>
        <w:t>V/v tăng cường công tác kiểm dịch y tế biên giới.</w:t>
      </w:r>
    </w:p>
    <w:p>
      <w:r>
        <w:t>Hà Nội, ngày 15 tháng 01 năm 2024</w:t>
      </w:r>
    </w:p>
    <w:p>
      <w:r>
        <w:t>Kính gửi:</w:t>
      </w:r>
    </w:p>
    <w:p>
      <w:r>
        <w:t>- Trung tâm Kiểm dịch y tế quốc tế các tỉnh/thành phố;</w:t>
      </w:r>
    </w:p>
    <w:p>
      <w:r>
        <w:t>- Trung tâm Kiểm soát bệnh tật tỉnh/thành phố có hoạt động kiểm dịch y tế.</w:t>
      </w:r>
    </w:p>
    <w:p>
      <w:r>
        <w:t>Theo Tổ chức Y tế thế giới (WHO), trong năm 2023 tới đầu năm 2024, dịch COVID-19 vẫn tiếp tục ghi nhận các biến thể mới trong đó có các biến thể cần theo dõi (XBB.1.5, XBB.1.16, EG.5, BA.2.86, JN.1); các bệnh dịch nguy hiểm, mới nổi khác vẫn được ghi nhận tại nhiều nơi trên thế giới như: bệnh Nipah tại Ấn Độ, Cúm A (H5N1) tại Căm Pu Chia, Cúm (H1N2) tại Vương quốc Anh, MERS-CoV tại khu vực Trung Đông; các bệnh viêm đường hô hấp gia tăng tại Trung Quốc, Hoa kỳ và một số nước khu vực châu Âu.</w:t>
      </w:r>
    </w:p>
    <w:p>
      <w:r>
        <w:t>Để chủ động phát hiện, kiểm soát dịch bệnh truyền nhiễm xâm nhập vào nước ta, Cục Y tế dự phòng đề nghị quý Trung tâm thực hiện một nội dung sau:</w:t>
      </w:r>
    </w:p>
    <w:p>
      <w:r>
        <w:t>1. Cập nhật thường xuyên các thông tin về các bệnh truyền nhiễm trên thế giới có nguy cơ xâm nhập vào nước ta để chủ động áp dụng các biện pháp giám sát, phòng chống ngay tại cửa khẩu; Tăng cường giám sát chặt chẽ tại các cửa khẩu để kịp thời phát hiện sớm, cách ly, xử lý kịp thời các trường hợp nghi ngờ, mắc bệnh, đặc biệt trong trong dịp Tết Nguyên đán và mùa lễ hội tại nước ta.</w:t>
      </w:r>
    </w:p>
    <w:p>
      <w:r>
        <w:t>2. Xây dựng, cập nhật quy trình thực hiện các hoạt động kiểm dịch y tế tại từng cửa khẩu căn cứ theo quy định tại Nghị định số 89/2018/NĐ-CP ngày 25/6/2018 của Chính phủ hướng dẫn thi hành một số điều của Luật Phòng chống bệnh truyền nhiễm về kiểm dịch y tế biên giới và các hướng dẫn chuyên môn, kỹ thuật hiện hành.</w:t>
      </w:r>
    </w:p>
    <w:p>
      <w:r>
        <w:t>3. Rà soát, cập nhật kế hoạch dự phòng đáp ứng với các tình huống dịch bệnh tại từng cửa khẩu, trong đó có phương án, kịch bản phòng, chống dịch trong dịp Tết Nguyên đán, lưu ý kế hoạch cần có sự tham gia, phối hợp của các cơ quan chức năng tại cửa khẩu, cơ quan y tế tại địa phương.</w:t>
      </w:r>
    </w:p>
    <w:p>
      <w:r>
        <w:t>4. Phối hợp chặt chẽ với Ban quản lý cửa khẩu và các đơn vị liên quan xây dựng kế hoạch, đề xuất danh mục cơ sở vật chất, trang thiết bị để phục vụ hoạt động kiểm dịch y tế thường xuyên và trong trường hợp có dịch, trình cấp có thẩm quyền phê duyệt theo hướng dẫn tại Thông tư số 17/2021/TT-BYT ngày 09/11/2021 của Bộ Y tế.</w:t>
      </w:r>
    </w:p>
    <w:p>
      <w:r>
        <w:t>5. Phối hợp chặt chẽ với các Viện Vệ sinh dịch tễ/Pasteur để tổ chức tập huấn, hỗ trợ chuyên môn kỹ thuật cho cán bộ làm công tác kiểm dịch y tế.</w:t>
      </w:r>
    </w:p>
    <w:p>
      <w:r>
        <w:t>6. Tiếp tục thực hiện nghiêm việc thông tin báo cáo về kiểm dịch y tế theo quy định tại Thông tư số 28/2019/TT-BYT ngày 28/10/2019 của Bộ Y tế hướng dẫn thông tin báo cáo hoạt động kiểm dịch y tế (website:  https://baocaokdyt.com/ ). Lưu ý cập nhật thông tin về các cửa khẩu của địa phương mới  được nâng cấp, thành lập mới.</w:t>
      </w:r>
    </w:p>
    <w:p>
      <w:r>
        <w:t>Trân trọng cảm ơn./.</w:t>
      </w:r>
    </w:p>
    <w:p>
      <w:r>
        <w:t>Nơi nhận:</w:t>
      </w:r>
    </w:p>
    <w:p>
      <w:r>
        <w:t>- Như trên;</w:t>
      </w:r>
    </w:p>
    <w:p>
      <w:r>
        <w:t>- TT. Nguyễn Thị Liên Hương  (để báo cáo) ;</w:t>
      </w:r>
    </w:p>
    <w:p>
      <w:r>
        <w:t>- PCT PT. Hoàng Minh Đức  (để báo cáo) ;</w:t>
      </w:r>
    </w:p>
    <w:p>
      <w:r>
        <w:t>- Các Viện VSDT/Pasteur;</w:t>
      </w:r>
    </w:p>
    <w:p>
      <w:r>
        <w:t>- Sở Y tế các tỉnh/thành phố;</w:t>
      </w:r>
    </w:p>
    <w:p>
      <w:r>
        <w:t>- Lưu: VT, DT.</w:t>
      </w:r>
    </w:p>
    <w:p>
      <w:r>
        <w:t>KT. CỤC TRƯỞNG</w:t>
      </w:r>
    </w:p>
    <w:p>
      <w:r>
        <w:t>PHÓ CỤC TRƯỞNG</w:t>
      </w:r>
    </w:p>
    <w:p>
      <w:r>
        <w:t>Nguyễn Lương Tâm</w:t>
      </w:r>
    </w:p>
    <w:p>
      <w:r>
        <w:t>DANH SÁCH GỬI CÔNG VĂN</w:t>
      </w:r>
    </w:p>
    <w:p>
      <w:r>
        <w:t>(Kèm theo công văn số: 38/DP-DT ngày 15 tháng 01 năm 2024)</w:t>
      </w:r>
    </w:p>
    <w:p>
      <w:r>
        <w:t>1. Sở Y tế các tỉnh, thành phố: Hải Phòng, Lào Cai, Lạng Sơn, Quảng Ninh, Khánh Hòa, Tây Ninh, Hà Nội, TP. Hồ Chí Minh, An Giang, Đà Nẵng, Đồng Nai, Quảng Trị, Bình Thuận, Thừa Thiên Huế, Điện Biên,Tiền Giang, Quảng Bình, Quảng Nam, Cần Thơ, Quảng Ngãi, Bình Định, Thanh Hóa, Long An, Đắc Nông, Lâm Đồng, Bà rịa-Vũng tàu, Phú Yên, Kiên Giang, Lai Châu, Nghệ An, Đồng Tháp, Nam Định, Bình Phước, Sơn La, Cà Mau, Cao Bằng, Hà Giang, Thái Bình, Ninh Bình, Hà Tĩnh, Gia Lai, Đắc Lắc, Kon Tum, Bình Dương, Trà Vinh, Vĩnh Long, Bình Thuận, Tây Ninh, Ninh Thuận.</w:t>
      </w:r>
    </w:p>
    <w:p>
      <w:r>
        <w:t>2. Trung tâm Kiểm dịch y tế quốc tế: Hải Phòng, Lào Cai, Lạng Sơn, Quảng Ninh, Khánh Hòa.</w:t>
      </w:r>
    </w:p>
    <w:p>
      <w:r>
        <w:t>3. Trung tâm Kiểm soát bệnh tật các tỉnh, thành phố: Hà Nội, TP. Hồ Chí Minh, An Giang, Đà Nẵng, Đồng Nai, Quảng Trị, Bình Thuận, Thừa Thiên Huế, Điện Biên,Tiền Giang, Quảng Bình, Quảng Nam, Cần Thơ, Quảng Ngãi, Bình Định, Thanh Hóa, Long An, Đắc Nông, Lâm Đồng, Bà rịa-Vũng tàu, Phú Yên, Kiên Giang, Lai Châu, Nghệ An, Đồng Tháp, Nam Định, Bình Phước, Sơn La, Cà Mau, Cao Bằng, Hà Giang, Thái Bình, Ninh Bình, Hà Tĩnh, Gia Lai, Đắc Lắc, Kon Tum, Bình Dương, Trà Vinh, Vĩnh Long, Bình Thuận, Tây Ninh, Ninh Thuận.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