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3797/SGDĐT-HSSV năm 2025 triển khai giải pháp khắc phục ùn tắc giao thông tại khu vực cổng trường trên địa bàn Thành phố Hồ Chí Minh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3797/SGDĐT-HSSV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28/10/2025</w:t>
            </w:r>
          </w:p>
        </w:tc>
      </w:tr>
      <w:tr>
        <w:tc>
          <w:tcPr>
            <w:tcW w:type="dxa" w:w="4320"/>
          </w:tcPr>
          <w:p>
            <w:r>
              <w:t>Ngày hiệu lực</w:t>
            </w:r>
          </w:p>
        </w:tc>
        <w:tc>
          <w:tcPr>
            <w:tcW w:type="dxa" w:w="4320"/>
          </w:tcPr>
          <w:p>
            <w:r>
              <w:t>28/10/2025</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3797/SGDĐT-HSSV</w:t>
      </w:r>
    </w:p>
    <w:p>
      <w:r>
        <w:t>V/v triển khai các giải pháp khắc phục ùn tắc giao thông tại khu vực cổng trường trên địa bàn Thành phố Hồ Chí Minh</w:t>
      </w:r>
    </w:p>
    <w:p>
      <w:r>
        <w:t>Thành phố Hồ Chí Minh, ngày 28 tháng 10 năm 2025</w:t>
      </w:r>
    </w:p>
    <w:p>
      <w:r>
        <w:t>Kính gửi:</w:t>
      </w:r>
    </w:p>
    <w:p>
      <w:r>
        <w:t>- Ủy ban nhân dân 168 phường, xã và đặc khu;</w:t>
      </w:r>
    </w:p>
    <w:p>
      <w:r>
        <w:t>- Thủ trưởng các cơ sở giáo dục.</w:t>
      </w:r>
    </w:p>
    <w:p>
      <w:r>
        <w:t>Tiếp nhận Công văn số 12530/KH-SXD-BATGT ngày 20 tháng 10 năm 2025 của Sở Xây dựng về triển khai các giải pháp khắc phục ùn tắc giao thông trên địa bàn Thành phố Hồ Chí Minh.</w:t>
      </w:r>
    </w:p>
    <w:p>
      <w:r>
        <w:t>Sở Giáo dục và Đào tạo đề nghị Thủ trưởng các cơ sở giáo dục tổ chức triển khai các nội dung cụ thể như sau:</w:t>
      </w:r>
    </w:p>
    <w:p>
      <w:r>
        <w:t>1. Tập trung thực hiện tốt các giải pháp đã đề ra theo các văn bản của Ủy ban nhân dân Thành phố, Sở Xây dựng, Sở Giáo dục và Đào tạo đã triển khai thực hiện về đảm bảo an toàn giao thông tại các cơ sở giáo dục trên địa bàn Thành phố [    1]   .</w:t>
      </w:r>
    </w:p>
    <w:p>
      <w:r>
        <w:t>2. Tuyên truyền, vận động, phổ biến, giáo dục pháp luật về trật tự an toàn giao thông đường bộ, đường sắt, đường thủy nội địa cho cán bộ, giáo viên, học sinh – sinh viên; phổ biến Chỉ thị số 31/CT-TTg ngày 21/12/2023 của Thủ tướng Chính phủ về tăng cường bảo đảm trật tự, an toàn giao thông cho lứa tuổi học sinh.</w:t>
      </w:r>
    </w:p>
    <w:p>
      <w:r>
        <w:t>3. Phối hợp với các lực lượng tại địa phương tổ chức phân luồng giao thông tại cổng trường; mở cổng trường chính – phụ, tạo nhiều lối ra – vào cho phụ huynh, bố trí nơi đậu xe trong sân trường (nếu có điều kiện) vào giờ cao điểm.</w:t>
      </w:r>
    </w:p>
    <w:p>
      <w:r>
        <w:t>3. Vận động phụ huynh, học sinh thực hiện:</w:t>
      </w:r>
    </w:p>
    <w:p>
      <w:r>
        <w:t>- Phụ huynh đưa đón học sinh không dừng, đậu xe dưới lòng đường, vỉa hè gây ùn tắc trước cổng trường – xây dựng “Cổng trường em sạch đẹp, an toàn”.</w:t>
      </w:r>
    </w:p>
    <w:p>
      <w:r>
        <w:t>- Đội mũ bảo hiểm khi tham gia giao thông bằng xe mô tô, gắn máy, xe đạp điện.</w:t>
      </w:r>
    </w:p>
    <w:p>
      <w:r>
        <w:t>- Không đi xe hàng ngang, không vượt đèn đỏ, không điều khiển phương tiện khi chưa đủ tuổi hoặc chưa có giấy phép lái xe, không lạng lách, đánh võng, tham gia hoặc cổ vũ đua xe trái phép.</w:t>
      </w:r>
    </w:p>
    <w:p>
      <w:r>
        <w:t>- Xây dựng văn hóa giao thông: tuân thủ luật, có kỹ năng xử lý tình huống, ứng xử văn minh, trách nhiệm cá nhân.</w:t>
      </w:r>
    </w:p>
    <w:p>
      <w:r>
        <w:t>4. Các cơ sở giáo dục rà soát, đánh giá tình hình phức tạp về an toàn giao thông vào giờ cao điểm có nguy cơ mất an toàn cho học sinh, giáo viên và cha mẹ học sinh. Khẩn trương báo cáo đúng tình hình thực tế để Sở Giáo dục và Đào tạo phối hợp cùng Sở, ngành liên quan có biệt pháp phối hợp biện pháp khắc phục. Đường dẫn báo cáo:  https://forms.gle/61BRgSNSDiEcTW4m8</w:t>
      </w:r>
    </w:p>
    <w:p>
      <w:r>
        <w:t>Hạn chót nhập báo cáo đề nghị hỗ trợ: Lúc 11 giờ 00’ ngày 04/11/2025.</w:t>
      </w:r>
    </w:p>
    <w:p>
      <w:r>
        <w:t>Sở Giáo dục và Đào tạo Thành phố Hồ Chí Minh đề nghị Thủ trưởng các đơn vị triển khai thực hiện./.</w:t>
      </w:r>
    </w:p>
    <w:p>
      <w:r>
        <w:t>Nơi nhận:</w:t>
      </w:r>
    </w:p>
    <w:p>
      <w:r>
        <w:t>- Như trên (để báo cáo);</w:t>
      </w:r>
    </w:p>
    <w:p>
      <w:r>
        <w:t>- Giám đốc Sở GDĐT (để báo cáo);</w:t>
      </w:r>
    </w:p>
    <w:p>
      <w:r>
        <w:t>- Lưu: VT, HSSV(P).</w:t>
      </w:r>
    </w:p>
    <w:p>
      <w:r>
        <w:t>KT. GIÁM ĐỐC</w:t>
      </w:r>
    </w:p>
    <w:p>
      <w:r>
        <w:t>PHÓ GIÁM ĐỐC</w:t>
      </w:r>
    </w:p>
    <w:p>
      <w:r>
        <w:t>Huỳnh Lê Như Trang</w:t>
      </w:r>
    </w:p>
    <w:p>
      <w:r>
        <w:t>___________________</w:t>
      </w:r>
    </w:p>
    <w:p>
      <w:r>
        <w:t>[    1]      Kế hoạch số 2966/KH-SGDĐT ngày 29/5/2025 của Sở GDĐT về triển khai công tác tuyên truyền, giáo dục ATGT trong trường học trên địa bàn TP năm 2025; KH số 2479/KH-SGDĐT ngày 09/5/2025 về Phát động phong trào thi đua yêu nước bảo đảm trật tự, ATGT năm 2025; KH số 3539/KH-SGDĐT ngày 17/6/2025 về triển khai thực hiện Nghị định 151/2024/NĐ-CP ngày 15/11/2024 của Chính phủ về quy định chi tiết một số điều và biện pháp thi hành Luật trật tự, ATGT đường bộ trong các cơ sở GD; Văn bản số 1856/SGDĐT-HSSV ngày 28/8/2025 về triển khai thực hiện chính sách, pháp luật về bảo đảm trậ tự, an toàn GT tại các cơ sở GD; Văn bản số 2230/SGDĐT-HSSV ngày 11/9/2025 về phối hợp tuyên truyền ATGT cho HSSV nhằm kéo giảm ùn tắc giao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