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3787/TCT-CS năm 2023 về xác định địa bàn kinh tế xã hội khó khăn được ghi nợ tiền sử dụng đất của hộ gia đình,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3787/TCT-CS</w:t>
      </w:r>
    </w:p>
    <w:p>
      <w:r>
        <w:t>V/v xác định địa bàn kinh tế xã hội khó khăn được ghi nợ tiền sử dụng đất của hộ gia đình, cá nhân</w:t>
      </w:r>
    </w:p>
    <w:p>
      <w:r>
        <w:t>Hà Nội, ngày 25  tháng 8 năm 2023</w:t>
      </w:r>
    </w:p>
    <w:p>
      <w:r>
        <w:t>Kính gửi:  Cục Thuế tỉnh Khánh Hòa.</w:t>
      </w:r>
    </w:p>
    <w:p>
      <w:r>
        <w:t>Tổng cục Thuế nhận được công văn số 1976/CT-HKDCN ngày 14/05/2023 của Cục Thuế tỉnh Khánh Hòa về vướng mắc trong việc xác định địa bàn kinh tế xã hội khó khăn được ghi nợ tiền sử dụng đất của hộ gia đình, cá nhân. Về vấn đề này, Tổng cục Thuế có ý kiến như sau:</w:t>
      </w:r>
    </w:p>
    <w:p>
      <w:r>
        <w:t>Căn cứ khoản 1 Điều 1 Nghị định số 79/2019/NĐ-CP ngày 26/10/2019 của Chính phủ sửa đổi Điều 16 Nghị định số 45/2014/NĐ-CP ngày 15 tháng 5 năm 2014 của Chính phủ quy định về thu tiền sử dụng đất.</w:t>
      </w:r>
    </w:p>
    <w:p>
      <w:r>
        <w:t>Căn cứ quy định pháp luật nêu trên thì việc xác định hộ gia đình, cá nhân có hộ khẩu thường trú tại địa bàn cấp xã được công nhận là địa bàn kinh tế - xã hội khó khăn, địa bàn kinh tế - xã hội đặc biệt khó khăn theo quy định của Chính phủ, Thủ tướng Chính phủ hoặc cơ quan nhà nước có thẩm quyền. Vì vậy, trường hợp trong các quy định của Chính phủ (bao gồm cả Nghị định số 31/2021/NĐ-CP ngày 26/03/2021 của Chính phủ), Quyết định của Thủ tướng Chính phủ (bao gồm Quyết định số 33/2020/QĐ-TTg ngày 12/11/2020, Quyết định số 861/QĐ-TTG ngày 04/06/2021, Quyết định số 353/QĐ-TTg ngày 15/03/2022) hoặc quy định của cơ quan nhà nước có thẩm quyền có quy định danh sách xã là địa bàn kinh tế - xã hội khó khăn, địa bàn kinh tế - xã hội đặc biệt khó khăn thì được xem xét, xác định là một trong các điều kiện để được ghi nợ tiền sử dụng đất theo quy định tại khoản 1 Điều 1 Nghị định số 79/2019/NĐ-CP của Chính phủ.</w:t>
      </w:r>
    </w:p>
    <w:p>
      <w:r>
        <w:t>Đề nghị Cục Thuế tỉnh Khánh Hòa căn cứ hồ sơ cụ thể để giải quyết theo đúng quy định pháp luật.</w:t>
      </w:r>
    </w:p>
    <w:p>
      <w:r>
        <w:t>Tổng cục Thuế trả lời để Cục Thuế tỉnh Khánh Hòa biết và thực hiện./.</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