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3783/TCT-CS năm 2023 về tiền chậm nộp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3783/TCT-CS</w:t>
      </w:r>
    </w:p>
    <w:p>
      <w:r>
        <w:t>V/v tiền chậm nộp tiền sử dụng đất</w:t>
      </w:r>
    </w:p>
    <w:p>
      <w:r>
        <w:t>Hà Nội, ngày 25 tháng 8 năm 2023</w:t>
      </w:r>
    </w:p>
    <w:p>
      <w:r>
        <w:t>Kính gửi:  Cục Thuế tỉnh Đồng Nai.</w:t>
      </w:r>
    </w:p>
    <w:p>
      <w:r>
        <w:t>Trả lời công văn số 8331/CTDON-QLHKDCNTK ngày 06/7/2023 của Cục Thuế tỉnh Đồng Nai về việc tiền chậm nộp tiền sử dụng đất theo văn bản số 10764/BTC-TCT ngày 19/10/2022 của Bộ Tài chính, Tổng cục Thuế có ý kiến như sau:</w:t>
      </w:r>
    </w:p>
    <w:p>
      <w:r>
        <w:t>Căn cứ tiết a khoản 1 Điều 59 Luật Quản lý thuế số 38/2019/QH14;</w:t>
      </w:r>
    </w:p>
    <w:p>
      <w:r>
        <w:t>Căn cứ tiết c khoản 4, khoản 5 Điều 14, tiết c khoản 5 Điều 17 Nghị định số 45/2014/NĐ-CP;</w:t>
      </w:r>
    </w:p>
    <w:p>
      <w:r>
        <w:t>Căn cứ các quy định trên, về nguyên tắc trường hợp Cục Thuế tỉnh Đồng Nai ban hành Thông báo nộp tiền sử dụng đất phải nộp nhưng quá thời hạn quy định doanh nghiệp chưa nộp tiền sử dụng đất theo Thông báo của Cục Thuế vào NSNN thì phải nộp tiền chậm nộp theo quy định.</w:t>
      </w:r>
    </w:p>
    <w:p>
      <w:r>
        <w:t>Trường hợp sau khi thông báo tiền sử dụng đất, Cục Thuế nhận được văn bản xác nhận các khoản được giảm trừ vào tiền sử dụng đất phải nộp của Sở Tài chính thì Cục Thuế căn cứ văn bản xác định số được giảm trừ vào tiền sử dụng đất phải nộp thực hiện điều chỉnh Thông báo thu và tiền chậm nộp (điều chỉnh giảm số tiền sử dụng đất phải nộp; không tính tiền chậm nộp trên số tiền được khấu trừ vào tiền sử dụng đất phải nộp) theo hướng dẫn tại công văn số 10764/BTC-TCT nêu trên.</w:t>
      </w:r>
    </w:p>
    <w:p>
      <w:r>
        <w:t>Tổng cục Thuế trả lời để Cục Thuế tỉnh Đồng Nai biết./.</w:t>
      </w:r>
    </w:p>
    <w:p>
      <w:r>
        <w:t>Nơi nhận:</w:t>
      </w:r>
    </w:p>
    <w:p>
      <w:r>
        <w:t>- Như trên;</w:t>
      </w:r>
    </w:p>
    <w:p>
      <w:r>
        <w:t>- Vụ CST, PC (BTC);</w:t>
      </w:r>
    </w:p>
    <w:p>
      <w:r>
        <w:t>- Phó TCTr Đặng Ngọc Minh (để b/c);</w:t>
      </w:r>
    </w:p>
    <w:p>
      <w:r>
        <w:t>- Vụ PC, Vụ QLN&amp;CCNT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