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3739/VPCP-KGVX năm 2023 thực hiện Quyết định 659/QĐ-TTg phê duyệt Chương trình chăm sóc và nâng cao sức khỏe người lao động, phòng chống bệnh nghề nghiệp giai đoạn 2020-2030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3739/VPCP-KGVX</w:t>
      </w:r>
    </w:p>
    <w:p>
      <w:r>
        <w:t>V/v: Triển khai thực hiện Quyết định số 659/QĐ-TTg ngày 20/05/2020</w:t>
      </w:r>
    </w:p>
    <w:p>
      <w:r>
        <w:t>Hà Nội, ngày 25 tháng 5 năm 2023</w:t>
      </w:r>
    </w:p>
    <w:p>
      <w:r>
        <w:t>Kính gửi:</w:t>
      </w:r>
    </w:p>
    <w:p>
      <w:r>
        <w:t>- Đồng chí Bộ trưởng Bộ Y tế;</w:t>
      </w:r>
    </w:p>
    <w:p>
      <w:r>
        <w:t>- Các đồng chí Chủ tịch Ủy ban nhân dân các tỉnh, thành phố trực thuộc trung ương</w:t>
      </w:r>
    </w:p>
    <w:p>
      <w:r>
        <w:t>Xét báo cáo của Bộ Y tế tại văn bản số 560/BYT-MT ngày 27 tháng 4 năm 2023 về việc triển khai thực hiện Quyết định số 659/QĐ-TTg ngày 20 tháng 5 năm 2020 của Thủ tướng Chính phủ phê duyệt Chương trình chăm sóc và nâng cao sức khỏe người lao động, phòng chống bệnh nghề nghiệp giai đoạn 2020-2030 (Quyết định số 659/QĐ-TTg), Phó Thủ tướng Chính phủ Trần Hồng Hà có ý kiến như sau:</w:t>
      </w:r>
    </w:p>
    <w:p>
      <w:r>
        <w:t>1. Bộ Y tế theo chức năng, nhiệm vụ được giao tiếp tục phối hợp với các cơ quan, địa phương liên quan tổ chức triển khai có hiệu quả Quyết định số 659/QĐ-TTg; báo cáo Thủ tướng Chính phủ những nội dung vượt thẩm quyền.</w:t>
      </w:r>
    </w:p>
    <w:p>
      <w:r>
        <w:t>2. Ủy ban nhân dân các tỉnh, thành phố trực thuộc trung ương chỉ đạo các cơ quan thuộc thẩm quyền tổ chức triển khai thực hiện Chương trình theo đúng Quyết định số 659/QĐ-TTg.</w:t>
      </w:r>
    </w:p>
    <w:p>
      <w:r>
        <w:t>Văn phòng Chính phủ thông báo để Bộ Y tế, Ủy ban nhân dân các tỉnh, thành phố trực thuộc trung ương và các cơ quan liên quan biết, thực hiện./.</w:t>
      </w:r>
    </w:p>
    <w:p>
      <w:r>
        <w:t>Nơi nhận:</w:t>
      </w:r>
    </w:p>
    <w:p>
      <w:r>
        <w:t>- Như trên;</w:t>
      </w:r>
    </w:p>
    <w:p>
      <w:r>
        <w:t>- TTgCP Phạm Minh Chính (để b/c);</w:t>
      </w:r>
    </w:p>
    <w:p>
      <w:r>
        <w:t>- PTTgCP Trần Hồng Hà (để b/c);</w:t>
      </w:r>
    </w:p>
    <w:p>
      <w:r>
        <w:t>- VPCP: BTCN, PCN Nguyễn Sỹ Hiệp, Trợ lý TTg, Thư ký PTTgCP Trần Hồng Hà, Các Vụ: KTTH, QHĐP;</w:t>
      </w:r>
    </w:p>
    <w:p>
      <w:r>
        <w:t>- Lưu: VT, KGVX.LT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