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3704 /TCT-CS</w:t>
      </w:r>
    </w:p>
    <w:p>
      <w:r>
        <w:t>V/v chính sách thuế</w:t>
      </w:r>
    </w:p>
    <w:p>
      <w:r>
        <w:t>Hà Nội, ngày  22  tháng  8  năm 2023</w:t>
      </w:r>
    </w:p>
    <w:p>
      <w:r>
        <w:t>Kính gửi:  Cục Thuế TP Hồ Chí Minh.</w:t>
      </w:r>
    </w:p>
    <w:p>
      <w:r>
        <w:t>Tổng cục Thuế nhận được công văn số 1477/QLN-BL ngày 01/08/2023 của Cục Quản lý nợ và Tài chính đối ngoại (Bộ Tài chính) về việc thông báo thuế của Dự án Khu Dân cư Đông Mê Kông  Park Vista . V ề vấn đề này, Tổng cục Thuế có ý kiến như sau:</w:t>
      </w:r>
    </w:p>
    <w:p>
      <w:r>
        <w:t>Liên quan đến phương án nguồn vốn của Dự án Thủy điện Hồi Xuân sử dụng vốn vay được Chính phủ bảo lãnh, Cục Quản lý nợ và Tài chính đ ối  ngoại có Tờ trình số 856/TTr-QLN ngày 21/7/2023 báo cáo Bộ Tài chính về việc thông báo thuế của Khu dân cư Đông Mê Kông (Dự án Park Vista). Theo đó, để cập nhật tình hình xử lý thuế của Cục Thuế TP Hồ Chí Minh đối với Dự án Park Vista liên quan đến phương án báo cáo của Công ty VNECO, Cục Quản lý nợ và Tài chính đối ngoại đã có công văn số 1145/QLN-BL ngày 13/06/2023 và công văn số 7385/BTC-QLN ngày 17/7/2023 đề nghị Cục Thuế TP Hồ Chí Minh hỗ trợ cung cấp thông tin về tình hình nộp thuế và các vướng mắc (nếu có) liên quan đến dự án Park Vista do Công ty ĐMK làm chủ đầu tư.</w:t>
      </w:r>
    </w:p>
    <w:p>
      <w:r>
        <w:t>Trên cơ sở phê duyệt của Lãnh đạo Bộ tại Tờ trình số 856/TTR-QLN nêu trên, Tổng cục Thuế đề nghị Cục Thuế TP Hồ Chí Minh khẩn trương báo cáo Bộ Tài chính kết quả xử lý việc thông báo thuế và các nội dung liên quan về thuế (nếu có) của Dự án Park Vista.</w:t>
      </w:r>
    </w:p>
    <w:p>
      <w:r>
        <w:t>Tổng cục Thuế có ý kiến để Cục Thuế TP Hồ Chí Minh được biết./ .</w:t>
      </w:r>
    </w:p>
    <w:p>
      <w:r>
        <w:t>Nơi nhận:</w:t>
      </w:r>
    </w:p>
    <w:p>
      <w:r>
        <w:t>- Như trên;</w:t>
      </w:r>
    </w:p>
    <w:p>
      <w:r>
        <w:t>- Lãnh đạo Bộ (đ ể  b/c);</w:t>
      </w:r>
    </w:p>
    <w:p>
      <w:r>
        <w:t>- Phó TCTr Đặng Ngọc Minh (đ ể  b/c);</w:t>
      </w:r>
    </w:p>
    <w:p>
      <w:r>
        <w:t>- Cục Quản lý nợ và TCĐN (để phối hợp);</w:t>
      </w:r>
    </w:p>
    <w:p>
      <w:r>
        <w:t>- Vụ PC, QLN, KK&amp;KTT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