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3696/TCHQ-TXNK năm 2024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3696/TCHQ-TXNK</w:t>
      </w:r>
    </w:p>
    <w:p>
      <w:r>
        <w:t>V/v hoàn thuế nhập khẩu</w:t>
      </w:r>
    </w:p>
    <w:p>
      <w:r>
        <w:t>Hà Nội, ngày 31 tháng 7 năm 2024</w:t>
      </w:r>
    </w:p>
    <w:p>
      <w:r>
        <w:t>Kính gửi:  Công ty TNHH Voltronic Power Technology Việt Nam.</w:t>
      </w:r>
    </w:p>
    <w:p>
      <w:r>
        <w:t>(Lô 17-4-1, KCN Đại Đồng-Hoàn Sơn, phường Tân Hồng, thị xã Từ Sơn và xã Đại Đồng, huyện Tiên Du, tỉnh Bắc Ninh)</w:t>
      </w:r>
    </w:p>
    <w:p>
      <w:r>
        <w:t>Trả lời công văn số 28062024/CV-VOL ngày 28/6/2024 của Công ty TNHH Voltronic Power Technology Việt Nam về việc hoàn thuế hàng hóa nhập khẩu để sản xuất xuất khẩu, Tổng cục Hải quan có ý kiến như sau:</w:t>
      </w:r>
    </w:p>
    <w:p>
      <w:r>
        <w:t>Căn cứ khoản 3 Điều 36 Nghị định 134/2016/NĐ-CP ngày 01/9/2016 của Chính phủ quy định cơ sở xác định hàng hóa nhập khẩu để sản xuất, kinh doanh nhưng đã xuất khẩu sản phẩm được hoàn thuế bao gồm:</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Căn cứ điểm h khoản 2 Điều 12 Nghị định 134/2016/NĐ-CP được sửa đổi, bổ sung tại khoản 6 Điều 1 Nghị định số 18/2021/NĐ-CP ngày 11/3/2021 của Chính phủ quy định: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Căn cứ quy định nêu trên, khi làm thủ tục xuất khẩu sản phẩm được sản xuất từ hàng hóa nhập khẩu để sản xuất, kinh doanh, người nộp thuế phải kê khai trên tờ khai xuất khẩu về việc sản phẩm xuất khẩu được sản xuất từ hàng hóa nhập khẩu trước đây. Cơ quan hải quan nơi tiếp nhận hồ sơ hoàn thuế có trách nhiệm kiểm tra, xác định các điều kiện hoàn thuế để xử lý theo quy định.</w:t>
      </w:r>
    </w:p>
    <w:p>
      <w:r>
        <w:t>Đề nghị TNHH Voltronic Power Technology Việt Nam nghiên cứu quy định nêu trên và liên hệ với cơ quan hải quan nơi đăng ký tờ khai xuất khẩu để được hướng dẫn cụ thể.</w:t>
      </w:r>
    </w:p>
    <w:p>
      <w:r>
        <w:t>Tổng cục Hải quan trả lời để Công ty TNHH Voltronic Power Technology Việt Nam được biết./.</w:t>
      </w:r>
    </w:p>
    <w:p>
      <w:r>
        <w:t>Nơi nhận:</w:t>
      </w:r>
    </w:p>
    <w:p>
      <w:r>
        <w:t>- Như trên;</w:t>
      </w:r>
    </w:p>
    <w:p>
      <w:r>
        <w:t>- PTCT. Hoàng Việt Cường (để b/c);</w:t>
      </w:r>
    </w:p>
    <w:p>
      <w:r>
        <w:t>- Lưu: VT, TXNK (03 bản).</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