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3692/TCT-CS năm 2024 về Chính sách tiền sử dụng đất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3692/TCT-CS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22/08/2024</w:t>
            </w:r>
          </w:p>
        </w:tc>
      </w:tr>
      <w:tr>
        <w:tc>
          <w:tcPr>
            <w:tcW w:type="dxa" w:w="4320"/>
          </w:tcPr>
          <w:p>
            <w:r>
              <w:t>Ngày hiệu lực</w:t>
            </w:r>
          </w:p>
        </w:tc>
        <w:tc>
          <w:tcPr>
            <w:tcW w:type="dxa" w:w="4320"/>
          </w:tcPr>
          <w:p>
            <w:r>
              <w:t>22/08/2024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3692/TCT-CS</w:t>
      </w:r>
    </w:p>
    <w:p>
      <w:r>
        <w:t>V/v: chính sách tiền sử dụng đất</w:t>
      </w:r>
    </w:p>
    <w:p>
      <w:r>
        <w:t>Hà Nội, ngày 22 tháng 8 năm 2024</w:t>
      </w:r>
    </w:p>
    <w:p>
      <w:r>
        <w:t>Kính gửi:  Cục Thuế tỉnh Hưng Yên.</w:t>
      </w:r>
    </w:p>
    <w:p>
      <w:r>
        <w:t>Tổng cục Thuế nhận được công văn số 2716/CTHYE-HKDCN ngày 28/06/2024 của Cục Thuế tỉnh Hưng Yên về xác định nghĩa vụ tài chính đối với đất ở. Về vấn đề này, Tổng cục Thuế có ý kiến như sau:</w:t>
      </w:r>
    </w:p>
    <w:p>
      <w:r>
        <w:t>Căn cứ điểm b khoản 1 và khoản 2 Điều 8 Nghị định số 45/2014/NĐ-CP ngày 15/05/2014 của Chính Phủ quy định về thu tiền sử dụng đất;</w:t>
      </w:r>
    </w:p>
    <w:p>
      <w:r>
        <w:t>Căn cứ khoản 19 Điều 2 Nghị định số 01/2017/NĐ-CP ngày 06/01/2017 sửa đổi, bổ sung một số nghị định quy định chi tiết thi hành luật đất đai;</w:t>
      </w:r>
    </w:p>
    <w:p>
      <w:r>
        <w:t>Căn cứ Điều 5 Thông tư số 10/2018/TT-BTC ngày 30/01/2018 sửa đổi, bổ sung một số điều của Thông tư số 76/2014/TT-BTC ngày 16 tháng 6 năm 2014 Bộ Tài chính hướng dẫn một số điều của nghị định số 45/2014/NĐ-CP ngày 15 tháng 5 năm 2014 của Chính phủ.</w:t>
      </w:r>
    </w:p>
    <w:p>
      <w:r>
        <w:t>Căn cứ các quy định nêu trên, tại Điều 8 Nghị định số 45/2014/NĐ-CP ngày 15/05/2014 của Chính Phủ và Điều 5 Thông tư số 10/2018/TT-BTC ngày 30/01/2018 của Bộ Tài chính đã quy định rõ việc thực hiện nghĩa vụ tài chính (thu tiền sử dụng đất) khi công nhận quyền sử dụng đất (cấp giấy chứng nhận) cho hộ gia đình, cá nhân đối với nhà ở và đất ở có nguồn gốc được giao không đúng thẩm quyền được thực hiện theo quy định tại Điều 8 Nghị định số 45/2014/NĐ-CP ngày 15/05/2014 của Chính Phủ.</w:t>
      </w:r>
    </w:p>
    <w:p>
      <w:r>
        <w:t>Đề nghị Cục Thuế tỉnh Hưng Yên căn cứ hồ sơ thực tế, phối hợp các cơ quan chức năng của tỉnh (Sở Tài nguyên và Môi trường,...) rà soát lại nguồn gốc sử dụng đất của các hộ gia đình, cá nhân, hiện trạng sử dụng đất (đã có nhà ở hay chưa có nhà ở). Trên cơ sở đó, xem xét, xử lý theo đúng quy định.</w:t>
      </w:r>
    </w:p>
    <w:p>
      <w:r>
        <w:t>Tổng cục Thuế trả lời để Cục Thuế được biết./.</w:t>
      </w:r>
    </w:p>
    <w:p>
      <w:r>
        <w:t>Nơi nhận:</w:t>
      </w:r>
    </w:p>
    <w:p>
      <w:r>
        <w:t>- Như trên;</w:t>
      </w:r>
    </w:p>
    <w:p>
      <w:r>
        <w:t>- Phó TCTr Đặng Ngọc Minh (để b/c);</w:t>
      </w:r>
    </w:p>
    <w:p>
      <w:r>
        <w:t>- Cục QLCS, Cục QLGSCS Thuế, Vụ Pháp chế (BTC);</w:t>
      </w:r>
    </w:p>
    <w:p>
      <w:r>
        <w:t>- Vụ PC - TCT;</w:t>
      </w:r>
    </w:p>
    <w:p>
      <w:r>
        <w:t>- Website TCT;</w:t>
      </w:r>
    </w:p>
    <w:p>
      <w:r>
        <w:t>- Lưu: VT, CS.</w:t>
      </w:r>
    </w:p>
    <w:p>
      <w:r>
        <w:t>TL. TỔNG CỤC TRƯỞNG</w:t>
      </w:r>
    </w:p>
    <w:p>
      <w:r>
        <w:t>KT. VỤ TRƯỞNG VỤ CHÍNH SÁCH</w:t>
      </w:r>
    </w:p>
    <w:p>
      <w:r>
        <w:t>PHÓ VỤ TRƯỞNG</w:t>
      </w:r>
    </w:p>
    <w:p>
      <w:r>
        <w:t>Hoàng Thị Hà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