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3674/UBND-ĐT năm 2025 thực hiện việc thi hành Luật Địa chất và Khoáng sản 2024 và Luật Tài nguyên nước 2023 đối với dự án đầu tư xây dựng công trình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3674/UBND-ĐT</w:t>
      </w:r>
    </w:p>
    <w:p>
      <w:r>
        <w:t>V/v triển khai thực hiện việc thi hành Luật Địa chất và Khoáng sản 2024 và Luật Tài nguyên nước 2023 đối với dự án đầu tư xây dựng công trình trên địa bàn Thành phố Hồ Chí Minh</w:t>
      </w:r>
    </w:p>
    <w:p>
      <w:r>
        <w:t>Thành phố Hồ Chí Minh, ngày 12 tháng 11 năm 2025</w:t>
      </w:r>
    </w:p>
    <w:p>
      <w:r>
        <w:t>Kính gửi:</w:t>
      </w:r>
    </w:p>
    <w:p>
      <w:r>
        <w:t>- Sở Nông nghiệp và Môi trường;</w:t>
      </w:r>
    </w:p>
    <w:p>
      <w:r>
        <w:t>- Sở Xây dựng;</w:t>
      </w:r>
    </w:p>
    <w:p>
      <w:r>
        <w:t>- Ủy ban nhân dân các phường, xã và đặc khu.</w:t>
      </w:r>
    </w:p>
    <w:p>
      <w:r>
        <w:t>Thực hiện Luật Địa chất và Khoáng sản năm 2024, Luật Tài nguyên nước năm 2023 và các văn bản hướng dẫn thi hành và trên cơ sở báo cáo đề xuất của Sở Nông nghiệp và Môi trường tại Công văn số 9193/SNNMT-TNNKS ngày 21 tháng 10 năm 2025, Phó Chủ tịch Ủy ban nhân dân Thành phố Bùi Minh Thạnh chỉ đạo như sau:</w:t>
      </w:r>
    </w:p>
    <w:p>
      <w:r>
        <w:t>1. Giao Sở Nông nghiệp và Môi trường:</w:t>
      </w:r>
    </w:p>
    <w:p>
      <w:r>
        <w:t>a) Chủ trì, phối hợp với các cơ quan liên quan, căn cứ Luật Địa chất và Khoáng sản năm 2024, Nghị quyết số 66.4/2025/NQ-CP ngày 21 tháng 9 năm 2025 của Chính phủ và các quy định của pháp luật hiện hành, rà soát hoàn chỉnh và thống nhất quy trình giải quyết các thủ tục hành chính trong lĩnh vực Địa chất và Khoáng sản thuộc thẩm quyền giải quyết của Ủy ban nhân dân Thành phố (thành phần hồ sơ, thẩm quyền, trình tự thủ tục,…), thông tin đến các tổ chức, cá nhân liên quan để biết, thực hiện theo quy định. Thời gian hoàn thành trước ngày 30 tháng 11 năm 2025.</w:t>
      </w:r>
    </w:p>
    <w:p>
      <w:r>
        <w:t>b) Tiếp nhận, thẩm định các hồ sơ thủ tục hành chính trong lĩnh vực Địa chất và Khoáng sản thuộc thẩm quyền cấp phép của Ủy ban nhân dân Thành phố theo đúng quy định tại Nghị định số 193/2025/NĐ-CP và các Thông tư hướng dẫn liên quan.</w:t>
      </w:r>
    </w:p>
    <w:p>
      <w:r>
        <w:t>2. Giao Sở Xây dựng trong quá trình thẩm định, cấp phép hoạt động xây dựng, trình chủ trương đầu tư, thẩm định báo cáo nghiên cứu khả thi, trình phê duyệt các dự án nạo vét có thu hồi khoáng sản; trường hợp trong hồ sơ thể hiện có phát sinh khối lượng đào đắp dư, cần đưa ra ngoài phạm vi công trình, có trách nhiệm hướng dẫn, yêu cầu tổ chức, cá nhân liên quan thực hiện đầy đủ thủ tục đăng ký thu hồi khoáng sản theo quy định, bảo đảm việc bảo vệ nước dưới đất trong quá trình triển khai hoạt động xây dựng, bao gồm: Khoan khảo sát địa chất công trình, xử lý nền móng, xây dựng công trình ngầm, bơm hút nước tháo khô hố móng và các hoạt động kỹ thuật khác theo Điều 31 Luật Tài nguyên nước 2023.</w:t>
      </w:r>
    </w:p>
    <w:p>
      <w:r>
        <w:t>3. Giao Chủ tịch Ủy ban nhân dân các phường, xã và đặc khu, phân công cơ quan chuyên môn tiếp nhận, thẩm định hồ sơ đề nghị cấp giấy xác nhận đăng ký thu hồi khoáng sản đối với trường hợp quy định tại điểm d khoản 1 Điều 75 Luật Địa chất và Khoáng sản 2024./.</w:t>
      </w:r>
    </w:p>
    <w:p>
      <w:r>
        <w:t>Đính kèm: Công văn số 9193/SNNMT-TNNKS ngày 21 tháng 10 năm 2025 của Sở Nông nghiệp và Môi trường.</w:t>
      </w:r>
    </w:p>
    <w:p>
      <w:r>
        <w:t>Nơi nhận:</w:t>
      </w:r>
    </w:p>
    <w:p>
      <w:r>
        <w:t>- Như trên;</w:t>
      </w:r>
    </w:p>
    <w:p>
      <w:r>
        <w:t>- TTUB: CT, các PCT;</w:t>
      </w:r>
    </w:p>
    <w:p>
      <w:r>
        <w:t>- VPUB: CVP, các PCVP;</w:t>
      </w:r>
    </w:p>
    <w:p>
      <w:r>
        <w:t>- Các Sở: CThg, TC, TP, NV;</w:t>
      </w:r>
    </w:p>
    <w:p>
      <w:r>
        <w:t>- Phòng Đô thị;</w:t>
      </w:r>
    </w:p>
    <w:p>
      <w:r>
        <w:t>- Lưu: VT (ĐT - PVH).</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