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3671/VPCP-QHĐP năm 2024 về rà soát, hoàn thiện hồ sơ Kế hoạch thực hiện Quy hoạch tỉnh Tuyên Quang thời kỳ 2021-2030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3671/VPCP-QHĐP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3671/VPCP-QHĐP</w:t>
      </w:r>
    </w:p>
    <w:p>
      <w:r>
        <w:t>V/v rà soát, hoàn thiện hồ sơ Kế hoạch thực hiện Quy hoạch tỉnh Tuyên Quang thời kỳ 2021 - 2030</w:t>
      </w:r>
    </w:p>
    <w:p>
      <w:r>
        <w:t>Hà Nội, ngày 28 tháng 5 năm 2024</w:t>
      </w:r>
    </w:p>
    <w:p>
      <w:r>
        <w:t>Kính gửi:  Chủ tịch Ủy ban nhân dân tỉnh Tuyên Quang</w:t>
      </w:r>
    </w:p>
    <w:p>
      <w:r>
        <w:t>Xét đề nghị của Ủy ban nhân dân tỉnh Tuyên Quang tại Tờ trình số 32/TTr-UBND ngày 28 tháng 4 năm 2024 về việc phê duyệt Kế hoạch thực hiện Quy hoạch tỉnh Tuyên Quang thời kỳ 2021 - 2030, tầm nhìn đến năm 2050, Phó Thủ tướng Chính phủ Trần Hồng Hà giao Ủy ban nhân dân tỉnh Tuyên Quang khẩn trương thực hiện các nhiệm vụ sau:</w:t>
      </w:r>
    </w:p>
    <w:p>
      <w:r>
        <w:t>1. Tiếp thu đầy đủ ý kiến của các Bộ: Thông tin và Truyền Thông, Khoa học và Công nghệ, Công an, Ngoại giao, Tài chính, Kế hoạch và Đầu tư, Công Thương liên quan đến: (i) Phụ lục các chương trình, đề án, cơ chế, chính sách phát triển, liên kết vùng; (ii) Bổ sung, điều chỉnh danh mục, phân kỳ đầu tư các dự án thuộc các lĩnh vực kinh tế - xã hội, quốc phòng, an ninh trong Quy hoạch tỉnh đã được Thủ tướng Chính phủ phê duyệt tại Quyết định số 325/QĐ-TTg ngày 30 tháng 3 năm 2023 bảo đảm phù hợp các Quy hoạch ngành quốc gia, Quy hoạch vùng, Kế hoạch thực hiện Quy hoạch các cấp và quy định có liên quan.</w:t>
      </w:r>
    </w:p>
    <w:p>
      <w:r>
        <w:t>2. Rà soát, giải trình, chỉnh lý nội dung Kế hoạch thực hiện Quy hoạch tỉnh bảo đảm đúng quy định tại khoản 2 Điều 45 Luật Quy hoạch năm 2017, gửi xin ý kiến các Bộ, cơ quan liên quan để hoàn thiện, báo cáo Thủ tướng Chính phủ theo quy định tại Nghị định số 58/2023/NĐ-CP ngày 12 tháng 8 năm 2023 của Chính phủ, trong đó lưu ý:</w:t>
      </w:r>
    </w:p>
    <w:p>
      <w:r>
        <w:t>- Đề xuất các nhiệm vụ, dự án, dự kiến nguồn vốn thực hiện bảo đảm đúng thẩm quyền, có tính khả thi, đầu tư có trọng tâm, trọng điểm, phù hợp quy định của pháp luật về quy hoạch, đầu tư công, đầu tư, ngân sách nhà nước và quy định khác có liên quan; tuyệt đối không hợp thức hóa các sai phạm của giai đoạn trước và Chủ tịch Ủy ban nhân dân tỉnh phải chịu trách nhiệm toàn diện trước pháp luật, trước Thủ tướng Chính phủ về quá trình lập, thẩm định, phê duyệt chủ trương và quyết định đầu tư các dự án; các dự án, công trình đang được rà soát, xử lý theo các Kết luận thanh tra, kiểm tra, điều tra, kiểm toán và thi hành các bản án (nếu có) chỉ được triển khai thực hiện sau khi đã thực hiện đầy đủ các nội dung theo Kết luận thanh tra, kiểm tra, điều tra, kiểm toán, bản án (nếu có) và được cấp có thẩm quyền chấp thuận, bảo đảm phù hợp các quy định hiện hành.</w:t>
      </w:r>
    </w:p>
    <w:p>
      <w:r>
        <w:t>- Không đưa các mục tiêu, chỉ tiêu, tầm nhìn đã được Thủ tướng Chính phủ phê duyệt tại Quyết định số 325/QĐ-TTg ngày 30 tháng 3 năm 2023 và danh mục các Quy hoạch thuộc thẩm quyền phê duyệt của Thủ tướng Chính phủ, Bộ, ngành, cơ quan Trung ương đã hết hiệu lực theo quy định tại Điều 59 Luật Quy hoạch năm 2017 và điểm d khoản 1 Điều 2 Nghị quyết số 61/2022/QH15 ngày 16 tháng 6 năm 2022 của Quốc hội vào Kế hoạch thực hiện Quy hoạch tỉnh.</w:t>
      </w:r>
    </w:p>
    <w:p>
      <w:r>
        <w:t>- Không đưa các nhiệm vụ liên quan đến các chương trình, đề án, cơ chế, chính sách phát triển, liên kết vùng đã được Chính phủ giao các Bộ, cơ quan, địa phương thực hiện tại Nghị quyết số 90/NQ-CP ngày 16 tháng 6 năm 2023 của Chính phủ về Chương trình hành động của Chính phủ thực hiện Nghị quyết số 81/2023/QH15 ngày 09 tháng 01 năm 2023 của Quốc hội về Quy hoạch tổng thể quốc gia thời kỳ 2021 - 2030, tầm nhìn đến năm 2050 và Kế hoạch thực hiện Quy hoạch tổng thể quốc gia thời kỳ 2021 - 2030, tầm nhìn đến năm 2050 vào Kế hoạch thực hiện Quy hoạch tỉnh.</w:t>
      </w:r>
    </w:p>
    <w:p>
      <w:r>
        <w:t>Văn phòng Chính phủ thông báo để Ủy ban nhân dân tỉnh Tuyên Quang và các Bộ, cơ quan liên quan biết, thực hiện./.</w:t>
      </w:r>
    </w:p>
    <w:p>
      <w:r>
        <w:t>Nơi nhận:</w:t>
      </w:r>
    </w:p>
    <w:p>
      <w:r>
        <w:t>- Như trên;</w:t>
      </w:r>
    </w:p>
    <w:p>
      <w:r>
        <w:t>- Thủ tướng Chính phủ (để b/c);</w:t>
      </w:r>
    </w:p>
    <w:p>
      <w:r>
        <w:t>- PTTgCP Trần Hồng Hà (để b/c);</w:t>
      </w:r>
    </w:p>
    <w:p>
      <w:r>
        <w:t>- Các Bộ: TTTT, KHCN, CA, NG, KHĐT, TC, CT;</w:t>
      </w:r>
    </w:p>
    <w:p>
      <w:r>
        <w:t>- Tỉnh ủy, HĐND tỉnh Tuyên Quang;</w:t>
      </w:r>
    </w:p>
    <w:p>
      <w:r>
        <w:t>- VPCP: BTCN, PCN Nguyễn Sỹ Hiệp, các Vụ: KGVX, KTTH, CN, NN, NC, TCCV, QHQT, PL;</w:t>
      </w:r>
    </w:p>
    <w:p>
      <w:r>
        <w:t>- Lưu: VT, QHĐP (3) S.Tùng.</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