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36020/CTHN-TTHT năm 2023 hướng dẫn kê khai hóa đơn thuế của hoạt động bán lẻ thuốc dược liệu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36020/CTHN-TTHT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36020 /CTHN-TTHT</w:t>
      </w:r>
    </w:p>
    <w:p>
      <w:r>
        <w:t>V/v hướng dẫn kê khai hóa đơn thuế.</w:t>
      </w:r>
    </w:p>
    <w:p>
      <w:r>
        <w:t>Hà Nội, ngày  25  tháng  05 năm  2023</w:t>
      </w:r>
    </w:p>
    <w:p>
      <w:r>
        <w:t>Kính gửi:  Bệnh Viện Châm Cứu Trung Ương</w:t>
      </w:r>
    </w:p>
    <w:p>
      <w:r>
        <w:t>(Địa chỉ: Số 49 Thái Thịnh, Quận Đ ố ng Đa, Thành Phố Hà Nội; MST: 0102023479)</w:t>
      </w:r>
    </w:p>
    <w:p>
      <w:r>
        <w:t>Trả lời văn bản số 221/BVCCTW ngày 14/04/2023 của Bệnh viện Châm cứu Trung ương (Sau đây gọi tắt là “Bệnh viện”) vướng mắc về kê khai hóa đơn thuế của hoạt động bán lẻ thuốc dược liệu, Cục Thuế TP Hà Nội có ý kiến như sau:</w:t>
      </w:r>
    </w:p>
    <w:p>
      <w:r>
        <w:t>- Căn cứ Nghị định 123/2020/NĐ-CP ngày 19/10/2020 của Chính phủ quy định về hóa đơn, chứng từ:</w:t>
      </w:r>
    </w:p>
    <w:p>
      <w:r>
        <w:t>+ Tại Điều 4 quy định về nguyên tắc lập, quản lý, sử dụng hóa đơn, chứng từ:</w:t>
      </w:r>
    </w:p>
    <w:p>
      <w:r>
        <w:t>“ 1.  Khi  b án hàng hóa, cung cấp dịch vụ, người bán phải lập hóa đơn để giao cho người mua (bao gồm cả các trường h ợ p hàng hóa, dịch vụ d ù ng để khuyến mại, quảng cáo, hàng mẫu; hàng hóa, dịch vụ dùng để cho, biếu, tặng, trao đổi, trả thay lương cho người lao động và tiêu dùng nội bộ (trừ hàng hóa luân chuyển nội bộ để tiếp tục qu á  trình sản xuất); xuất hàng hóa dưới các hình thức cho vay, cho mượn hoặc hoàn trả hàng hóa) và phải gh i  đầy đủ nội dung theo quy định tại Điều 10 Nghị định này, trường h ợ p sử dụng hóa đơn điện tử thì phải theo định dạng chuẩn dữ liệu của cơ quan thuế theo quy định tại Điều 12 Nghị định này.</w:t>
      </w:r>
    </w:p>
    <w:p>
      <w:r>
        <w:t>…”</w:t>
      </w:r>
    </w:p>
    <w:p>
      <w:r>
        <w:t>+ Tại Điều 8 quy định về loại hóa đơn:</w:t>
      </w:r>
    </w:p>
    <w:p>
      <w:r>
        <w:t>“...2. Hóa đơn bán hàng là hóa đơn dành cho các tổ chức, cá nhân như sau:</w:t>
      </w:r>
    </w:p>
    <w:p>
      <w:r>
        <w:t>a) Tổ chức, cá nhân khai, tính thuế giá trị gia tăng theo phương pháp trực tiếp sử dụng cho các hoạt động:</w:t>
      </w:r>
    </w:p>
    <w:p>
      <w:r>
        <w:t>- Bán hàng hóa, cung cấp dịch vụ trong nội địa;</w:t>
      </w:r>
    </w:p>
    <w:p>
      <w:r>
        <w:t>- Hoạt động vận tải quốc tế;</w:t>
      </w:r>
    </w:p>
    <w:p>
      <w:r>
        <w:t>- Xuất vào khu phi thuế quan và các trường hợp được coi như xuất khẩu;</w:t>
      </w:r>
    </w:p>
    <w:p>
      <w:r>
        <w:t>- Xuất khẩu hàng hóa, cung cấp dịch vụ ra nước ngoài.</w:t>
      </w:r>
    </w:p>
    <w:p>
      <w:r>
        <w:t>…”</w:t>
      </w:r>
    </w:p>
    <w:p>
      <w:r>
        <w:t>+ Tại Điều 10 quy định về nội dung của hóa đơn.</w:t>
      </w:r>
    </w:p>
    <w:p>
      <w:r>
        <w:t>- C ă n cứ Điều 1 Th ô ng tư s ố  130/2016/TT-BTC ngày 12/8/2016 của Bộ Tài chính hướng dẫn Nghị định số 100/2016/NĐ-CP ngày 01 tháng 7 năm 2016 của Chính phủ quy định chi tiết thi hành luật sửa đổi, bổ sung một số điều của luật thuế giá  tr ị gia tăng, luật thuế tiêu thụ đặc biệt và luật quản lý thuế và sửa đổi một số điều tại c á c thông tư về thuế:</w:t>
      </w:r>
    </w:p>
    <w:p>
      <w:r>
        <w:t>1.  Sửa đổi, bổ sung Điều 4 như sau:</w:t>
      </w:r>
    </w:p>
    <w:p>
      <w:r>
        <w:t>a) Sửa đổi, bổ sung Khoản 9 Điều 4 quy định đối tượng không chịu thuế GTGT như sau:</w:t>
      </w:r>
    </w:p>
    <w:p>
      <w:r>
        <w:t>“…</w:t>
      </w:r>
    </w:p>
    <w:p>
      <w:r>
        <w:t>Trường hợp trong gói dịch vụ chữa bệnh (theo quy định của Bộ Y tế) bao gồm cả sử dụng thuốc chữa bệnh thì khoản thu từ tiền thuốc chữa bệnh nằm trong gói dịch vụ chữa bệnh cũng thuộc đối tượng không chịu thuế GTGT.”</w:t>
      </w:r>
    </w:p>
    <w:p>
      <w:r>
        <w:t>- Căn cứ Quyết định số 1450/QĐ-TCT ngày 07 tháng 10 năm 2021 của Tổng cục trưởng Tổng cục Thu ế  ban hành quy định về thành phần chứa dữ liệu nghiệp vụ hóa đơn điện tử và phương thức truyền nhận với cơ quan thuế:</w:t>
      </w:r>
    </w:p>
    <w:p>
      <w:r>
        <w:t>+ Tại Phụ lục V danh mục thu ế  su ấ t quy định như sau:</w:t>
      </w:r>
    </w:p>
    <w:p>
      <w:r>
        <w:t>STT</w:t>
      </w:r>
    </w:p>
    <w:p>
      <w:r>
        <w:t>Giá trị</w:t>
      </w:r>
    </w:p>
    <w:p>
      <w:r>
        <w:t>Mô tả</w:t>
      </w:r>
    </w:p>
    <w:p>
      <w:r>
        <w:t>1</w:t>
      </w:r>
    </w:p>
    <w:p>
      <w:r>
        <w:t>0%</w:t>
      </w:r>
    </w:p>
    <w:p>
      <w:r>
        <w:t>Thuế suất 0%</w:t>
      </w:r>
    </w:p>
    <w:p>
      <w:r>
        <w:t>2</w:t>
      </w:r>
    </w:p>
    <w:p>
      <w:r>
        <w:t>5%</w:t>
      </w:r>
    </w:p>
    <w:p>
      <w:r>
        <w:t>Thuế su ấ t 5%</w:t>
      </w:r>
    </w:p>
    <w:p>
      <w:r>
        <w:t>3</w:t>
      </w:r>
    </w:p>
    <w:p>
      <w:r>
        <w:t>10%</w:t>
      </w:r>
    </w:p>
    <w:p>
      <w:r>
        <w:t>Thuế suất 10%</w:t>
      </w:r>
    </w:p>
    <w:p>
      <w:r>
        <w:t>4</w:t>
      </w:r>
    </w:p>
    <w:p>
      <w:r>
        <w:t>KCT</w:t>
      </w:r>
    </w:p>
    <w:p>
      <w:r>
        <w:t>Không chịu thuế GTGT</w:t>
      </w:r>
    </w:p>
    <w:p>
      <w:r>
        <w:t>5</w:t>
      </w:r>
    </w:p>
    <w:p>
      <w:r>
        <w:t>KKKNT</w:t>
      </w:r>
    </w:p>
    <w:p>
      <w:r>
        <w:t>Không kê khai, tính nộp thuế GTGT</w:t>
      </w:r>
    </w:p>
    <w:p>
      <w:r>
        <w:t>6</w:t>
      </w:r>
    </w:p>
    <w:p>
      <w:r>
        <w:t>KHAC:AB.CD%</w:t>
      </w:r>
    </w:p>
    <w:p>
      <w:r>
        <w:t>Trường hợp khác, với “:AB.CD” là bắt buộc trong trường hợp xác định được giá trị thuế suất A, B, C, D là các số nguyên từ 0 đến 9. Ví dụ: KHAC:AB.CD%</w:t>
      </w:r>
    </w:p>
    <w:p>
      <w:r>
        <w:t>- 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 ế  giá trị gia tăng quy định.</w:t>
      </w:r>
    </w:p>
    <w:p>
      <w:r>
        <w:t>+ Tại Khoản 2 Điều 13 quy định về phương pháp tính trực tiếp trên giá  tr ị gia tăng:</w:t>
      </w:r>
    </w:p>
    <w:p>
      <w:r>
        <w:t>“2. Số thuế giá trị gia tăng phải nộp theo phương pháp tính trực tiếp trên giá trị gia tăng bằng tỷ lệ % nhân với doanh thu áp dụng như sau:</w:t>
      </w:r>
    </w:p>
    <w:p>
      <w:r>
        <w:t>…</w:t>
      </w:r>
    </w:p>
    <w:p>
      <w:r>
        <w:t>b) Tỷ lệ % để tính thuế GTGT trên doanh thu được quy định theo từng hoạt động như sau:</w:t>
      </w:r>
    </w:p>
    <w:p>
      <w:r>
        <w:t>- Phân phối, cung cấp hàng hóa: 1%;</w:t>
      </w:r>
    </w:p>
    <w:p>
      <w:r>
        <w:t>- Dịch vụ, xây dựng không bao thầu nguyên vật liệu: 5%;</w:t>
      </w:r>
    </w:p>
    <w:p>
      <w:r>
        <w:t>- Sản xuất, vận tải, dịch vụ có gắn với hàng hóa, xây dựng có bao thầu nguyên vật liệu: 3%;</w:t>
      </w:r>
    </w:p>
    <w:p>
      <w:r>
        <w:t>- Hoạt động kinh doanh khác: 2%.</w:t>
      </w:r>
    </w:p>
    <w:p>
      <w:r>
        <w:t>c) Doanh thu để tính thuế GTGT là tổng số tiền bán hàng hóa, dịch vụ thực tế ghi trên hóa đơn bán hàng đối với hàng hóa, dịch vụ chịu thuế GTGT bao gồm các khoản phụ thu, phí thu thêm mà cơ sở kinh doanh được hưởng .</w:t>
      </w:r>
    </w:p>
    <w:p>
      <w:r>
        <w:t>…”</w:t>
      </w:r>
    </w:p>
    <w:p>
      <w:r>
        <w:t>- Căn cứ Thông tư số 78/2014/TT-BTC ngày 18/06/2014 của Bộ Tài chính hướng dẫn thi hành nghị định số 218/2013/NĐ-CP ngày 26/12/2013 của Chính phủ quy định và hướng dẫ n  thi hành luật thuế thu nhập doanh nghiệp.</w:t>
      </w:r>
    </w:p>
    <w:p>
      <w:r>
        <w:t>+ Tại Khoản 5 Điề u  3 quy định về phương pháp tính thuế:</w:t>
      </w:r>
    </w:p>
    <w:p>
      <w:r>
        <w:t>“5. Đơn vị sự nghiệp, tổ chức khác không phải là doanh nghiệp thành lập và hoạt động theo quy định của pháp luật Việt Nam, doanh nghiệp nộp thuế giá trị gia tăng theo phương pháp trực tiếp có hoạt động kinh doanh hàng hóa, dịch vụ có thu nhập chịu thuế thu nhập doanh nghiệp mà các đơn vị này xác định được doanh thu nhưng không xác định được ch i  ph í , thu nhập của hoạt động kinh doanh thì  kê  khai nộp thuế thu nhập doanh nghiệp t í nh theo tỷ lệ % trên doanh thu bán hàng hóa, dịch vụ, cụ thể như sau:</w:t>
      </w:r>
    </w:p>
    <w:p>
      <w:r>
        <w:t>+ Đối với dịch vụ (bao gồm cả lãi tiền gửi, lãi tiền cho vay): 5%.</w:t>
      </w:r>
    </w:p>
    <w:p>
      <w:r>
        <w:t>Riêng hoạt động giáo dục, y tế, biểu diễn nghệ thuật: 2%.</w:t>
      </w:r>
    </w:p>
    <w:p>
      <w:r>
        <w:t>+ Đối với kinh doanh hàng hóa: 1%.</w:t>
      </w:r>
    </w:p>
    <w:p>
      <w:r>
        <w:t>+ Đối với hoạt động khác: 2%.</w:t>
      </w:r>
    </w:p>
    <w:p>
      <w:r>
        <w:t>…”</w:t>
      </w:r>
    </w:p>
    <w:p>
      <w:r>
        <w:t>Căn cứ các quy định trên, khi bán hàng hóa, cung cấp dịch vụ, người bán phải lập hóa đơn đ ể  giao cho người mua và phải ghi đầy đủ nội dung theo quy định tại Điều 10 Nghị định số 123/2020/NĐ-CP ngày 19/10/2020 của Chính phủ.</w:t>
      </w:r>
    </w:p>
    <w:p>
      <w:r>
        <w:t>Trường h ợ p trong gói dịch vụ chữa bệnh (theo quy định của Bộ Y tế) bao gồm cả thu ố c chữa bệnh thì khoản thu từ tiền thuốc chữa bệnh thuộc đối tượng không chịu thuế GTGT theo quy định tại Điều 1 Thông tư số 130/2016/TT-BTC ngày 12/8/2016 của Bộ Tài chính. Người bán cung cấp hàng hóa, dịch vụ không chịu thuế GTGT, tr ê n hóa đơn GTGT tại chỉ tiêu “thuế suất”, người bán thể hiện là KCT (Không chịu thuế GTGT) theo hướng dẫn tại Quyết định số 1450/QĐ-TCT ngày 07 tháng 10 năm 2021.</w:t>
      </w:r>
    </w:p>
    <w:p>
      <w:r>
        <w:t>Trường h ợ p khoản thu từ tiền thuốc chữa bệnh không nằm trong gói dịch vụ chữa bệnh (theo quy định của Bộ Y tế) thì người bán khai, tính thuế GTGT theo phương pháp trực tiếp đối với khoản thu từ tiền thuốc, người bán sử dụng hóa đơn bán hàng theo quy định tại Khoản 2 Điều 8 Nghị định 123/2020/NĐ-CP ngày 19/10/2020 của Chính phủ. Số thuế giá  tr ị gia tăng phải nộp theo phương pháp tính trực tiếp trên giá  tr ị gia tăng bằng tỷ lệ % nhân với doanh thu theo quy định tại Khoản 2 Điều 13 Thông tư số 219/2013/TT-BTC. Người bán kê khai nộp thuế thu nhập doanh nghiệp tính theo tỷ lệ % trên doanh thu bán hàng hóa, dịch vụ theo quy định tại Kho ả n 5 Điều 3 Thông tư số 78/2014/TT-BTC ngày 18/06/2014 của B ộ  Tài chính.</w:t>
      </w:r>
    </w:p>
    <w:p>
      <w:r>
        <w:t>Đề nghị Bệnh viện căn cứ vào quy định pháp luật, đối chiếu với tình hình thực tế để thực hiện.</w:t>
      </w:r>
    </w:p>
    <w:p>
      <w:r>
        <w:t>Trường hợp Bệnh viện có vướng mắc về chính sách thuế, Công ty có thể tham khảo các văn bản hướng dẫn của Cục Thuế TP Hà Nội được đăng tải trên website  http://hanoi.gdt.gov.vn  hoặc liên hệ với Phòng Thanh  tr a - Kiểm tra thuế số 4 để được hỗ trợ giải q u yết.</w:t>
      </w:r>
    </w:p>
    <w:p>
      <w:r>
        <w:t>Cục Th u ế TP Hà Nội trả lời để Bệnh viện Châm cứu Trung ương được biết và thực hiện./.</w:t>
      </w:r>
    </w:p>
    <w:p>
      <w:r>
        <w:t>Nơi nhận:</w:t>
      </w:r>
    </w:p>
    <w:p>
      <w:r>
        <w:t>- Như trên;</w:t>
      </w:r>
    </w:p>
    <w:p>
      <w:r>
        <w:t>- Phòng NVDTPC;</w:t>
      </w:r>
    </w:p>
    <w:p>
      <w:r>
        <w:t>- Phòng TTKT4;</w:t>
      </w:r>
    </w:p>
    <w:p>
      <w:r>
        <w:t>- Website Cục thuế;</w:t>
      </w:r>
    </w:p>
    <w:p>
      <w:r>
        <w:t>- Lưu: VT,  TTHT( 2) .</w:t>
      </w:r>
    </w:p>
    <w:p>
      <w:r>
        <w:t>KT. CỤC TRƯỞNG</w:t>
      </w:r>
    </w:p>
    <w:p>
      <w:r>
        <w:t>PHÓ CỤC TRƯỞNG</w:t>
      </w:r>
    </w:p>
    <w:p>
      <w:r>
        <w:t>Nguyễn Tiến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