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3597/VPCP-QHQT năm 2024 báo cáo về thực hiện kết luận của Thường trực Chính phủ về rà soát xác định cơ quan chủ quản đối với các dự án điện sử dụng vốn vay ODA, vốn vay ưu đãi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3597/VPCP-QHQT</w:t>
      </w:r>
    </w:p>
    <w:p>
      <w:r>
        <w:t>V/v báo cáo về việc thực hiện kết luận của Thường trực Chính phủ về rà soát xác định cơ quan chủ quản đối với các dự án điện sử dụng vốn vay ODA, vốn vay ưu đãi nước ngoài</w:t>
      </w:r>
    </w:p>
    <w:p>
      <w:r>
        <w:t>Hà Nội, ngày 25 tháng 5 năm 2024</w:t>
      </w:r>
    </w:p>
    <w:p>
      <w:r>
        <w:t>Kính gửi:</w:t>
      </w:r>
    </w:p>
    <w:p>
      <w:r>
        <w:t>- Bộ trưởng các Bộ: Kế hoạch và Đầu tư, Tài chính, Tư pháp, Ngoại giao, Công Thương;</w:t>
      </w:r>
    </w:p>
    <w:p>
      <w:r>
        <w:t>- Chủ tịch Ủy ban Quản lý vốn nhà nước tại doanh nghiệp;</w:t>
      </w:r>
    </w:p>
    <w:p>
      <w:r>
        <w:t>- Chủ tịch Tập đoàn Điện lực Việt Nam;</w:t>
      </w:r>
    </w:p>
    <w:p>
      <w:r>
        <w:t>- Chủ tịch Tập đoàn Dầu khí Việt Nam.</w:t>
      </w:r>
    </w:p>
    <w:p>
      <w:r>
        <w:t>Tại văn bản số 147/TB-VPCP ngày 09 tháng 4 năm 2024 của Văn phòng Chính phủ về Thông báo kết luận của Thường trực Chính phủ tại cuộc họp về rà soát xác định cơ quan chủ quản đối với các dự án điện sử dụng vốn vay ODA, vốn vay ưu đãi nước ngoài yêu cầu: (i) Bộ Kế hoạch và Đầu tư chủ trì, phối hợp với các cơ quan liên quan khẩn trương báo cáo việc sửa đổi, bổ sung các quy định liên quan tại các Nghị định: số 114/2021/NĐ-CP ngày 16 tháng 12 năm 2021 của Chính phủ về quản lý và sử dụng vốn ODA và vốn vay ưu đãi của nhà tài trợ nước ngoài, số 20/2023/NĐ-CP ngày 04 tháng 5 năm 2023 của Chính phủ sửa đổi Nghị định số 114/2021/NĐ-CP, số 131/2018/NĐ-CP ngày 29 tháng 9 năm 2018 của Chính phủ về chức năng, nhiệm vụ, quyền hạn và cơ cấu tổ chức của Ủy ban Quản lý vốn nhà nước tại doanh nghiệp, báo cáo Thủ tướng Chính phủ trước ngày 20 tháng 4 năm 2024; (ii) Bộ Tài chính chủ trì, phối hợp với các cơ quan liên quan khẩn trương báo cáo việc sửa đổi đồng bộ các quy định còn bất cập và tháo gỡ khó khăn, vướng mắc trong việc xác định cơ quan chủ quản của doanh nghiệp vay lại vốn ODA, vốn vay ưu đãi nước ngoài và các vấn đề liên quan trong quá trình sửa đổi Luật quản lý, sử dụng vốn nhà nước đầu tư vào sản xuất, kinh doanh tại doanh nghiệp, Luật Quản lý nợ công năm 2017 và các quy định pháp luật khác có liên quan, báo cáo Thủ tướng Chính phủ trước ngày 20 tháng 4 năm 2024.</w:t>
      </w:r>
    </w:p>
    <w:p>
      <w:r>
        <w:t>Tuy nhiên, đến nay Bộ Kế hoạch và Đầu tư, Bộ Tài chính chưa báo cáo theo Thông báo kết luận của Thường trực Chính phủ nêu trên. Đây là nhiệm vụ rất quan trọng, cấp bách, liên quan đến việc huy động các nguồn vốn vay ODA, vay ưu đãi nước ngoài cho các dự án quan trọng, cấp thiết, nhất là trong lĩnh vực năng lượng; vì vậy, Phó Thủ tướng Chính phủ Trần Lưu Quang yêu cầu:</w:t>
      </w:r>
    </w:p>
    <w:p>
      <w:r>
        <w:t>1. Bộ Kế hoạch và Đầu tư, Bộ Tài chính chủ trì, phối hợp với các cơ quan liên quan khẩn trương hoàn thành nhiệm vụ nêu trên, báo cáo Thủ tướng Chính phủ trước ngày 28 tháng 5 năm 2024; các đồng chí Bộ trưởng Bộ Kế hoạch và Đầu tư, Bộ Tài chính chỉ đạo nghiêm túc rút kinh nghiệm và chịu trách nhiệm về việc chậm thực hiện báo cáo theo kết luận của Thường trực Chính phủ.</w:t>
      </w:r>
    </w:p>
    <w:p>
      <w:r>
        <w:t>2. Các bộ, cơ quan liên quan chịu trách nhiệm khẩn trương phối hợp với Bộ Kế hoạch và Đầu tư, Bộ Tài chính thực hiện nhiệm vụ nêu trên theo kết luận của Thường trực Chính phủ tại Thông báo số 147/TB-VPCP ngày 09 tháng 4 năm 2024 của Văn phòng Chính phủ.</w:t>
      </w:r>
    </w:p>
    <w:p>
      <w:r>
        <w:t>Văn phòng Chính phủ xin thông báo để Bộ Kế hoạch và Đầu tư, Bộ Tài chính và các cơ quan liên quan biết, thực hiện./.</w:t>
      </w:r>
    </w:p>
    <w:p>
      <w:r>
        <w:t>Nơi nhận:</w:t>
      </w:r>
    </w:p>
    <w:p>
      <w:r>
        <w:t>- Như trên;</w:t>
      </w:r>
    </w:p>
    <w:p>
      <w:r>
        <w:t>- TTg, PTTg Trần Lưu Quang (để b/c);</w:t>
      </w:r>
    </w:p>
    <w:p>
      <w:r>
        <w:t>- VPCP: BTCN, PCN Đỗ Ngọc Huỳnh;</w:t>
      </w:r>
    </w:p>
    <w:p>
      <w:r>
        <w:t>Các Vụ: KTTH, CN, ĐMDN, PL, TH;</w:t>
      </w:r>
    </w:p>
    <w:p>
      <w:r>
        <w:t>- Lưu: VT, QHQT (2).HN.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