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3569/TCHQ-GSQL năm 2024 thông báo cập nhật hệ thống của Hội đồng Xúc tiến thương mại Trung Quốc (CCPIT) theo Hiệp định RCEP do Tổng cục Hải quan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3569/TCHQ-GSQL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24/07/2024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24/07/2024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TÀI CHÍNH</w:t>
      </w:r>
    </w:p>
    <w:p>
      <w:r>
        <w:t>TỔNG CỤC HẢI QUAN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 3569/TCHQ-GSQL</w:t>
      </w:r>
    </w:p>
    <w:p>
      <w:r>
        <w:t>V/v thông báo cập nhật hệ thống của Hội đồng Xúc tiến thương mại Trung Quốc (CCPIT) theo Hiệp định RCEP</w:t>
      </w:r>
    </w:p>
    <w:p>
      <w:r>
        <w:t>Hà Nội , ngày  24  tháng  7  năm  2024</w:t>
      </w:r>
    </w:p>
    <w:p>
      <w:r>
        <w:t>Kính gửi:  Cục Hải quan các tỉnh, thành ph ố .</w:t>
      </w:r>
    </w:p>
    <w:p>
      <w:r>
        <w:t>Trên cơ sở thông báo qua thư điện tử ngày 23/07/2024 của Ban Thư ký ASEAN, Tổng cục H ả i quan sao gửi thông tin về bản cập nhật hệ thống của Hội đ ồ ng Xúc tiến Thương mại  Q uốc tế Trung Quốc (CCPIT), cụ thể như sau:</w:t>
      </w:r>
    </w:p>
    <w:p>
      <w:r>
        <w:t>1. Từ tháng 7 năm 2024, CCPIT b ắ t đầu sử dụng phiên bản mới c ủ a Hệ thống cấp Giấy chứng nhận xuất xứ hàng hóa.</w:t>
      </w:r>
    </w:p>
    <w:p>
      <w:r>
        <w:t>2. Phiên bản c ũ  của hệ thống cấp Giấy chứng nhận xuất xứ sẽ tiếp tục được áp dụng đến hết tháng 7 năm 2024. Từ tháng 8 năm 2024, chỉ phiên bản mới của hệ thống s ẽ  được sử dụng .   Số   C / O  do CCPIT cấp bằng phiên bản mới của hệ thống s ẽ  được thay đổi từ 16 ch ữ  số thành 17 chữ số.</w:t>
      </w:r>
    </w:p>
    <w:p>
      <w:r>
        <w:t>3. Quy t ắ c mới c ủ a C/O mẫu RCEP do CCPIT cấp:</w:t>
      </w:r>
    </w:p>
    <w:p>
      <w:r>
        <w:t>2 ch ữ  s ố  mã vùng+2 ch ữ  số năm+3 ch ữ  số mã quốc gia+3 chữ số mã chi nhánh CCPIT+6 ch ữ  số đếm+1 chữ số mà kiểm tra=17 ch ữ  số</w:t>
      </w:r>
    </w:p>
    <w:p>
      <w:r>
        <w:t>4. Trong giai đoạn chuyển giao, trang  w eb kiểm tra tính xác thực của Giấy chứng nhận xu ấ t xứ do CCPIT cấp s ẽ  được cập nhật như sau:</w:t>
      </w:r>
    </w:p>
    <w:p>
      <w:r>
        <w:t>Thời gian</w:t>
      </w:r>
    </w:p>
    <w:p>
      <w:r>
        <w:t>Trang xác minh thông tin</w:t>
      </w:r>
    </w:p>
    <w:p>
      <w:r>
        <w:t>Quy tắc chữ số C/O</w:t>
      </w:r>
    </w:p>
    <w:p>
      <w:r>
        <w:t>Tháng 07/2024</w:t>
      </w:r>
    </w:p>
    <w:p>
      <w:r>
        <w:t>http://check.ccpiteco.net (cấp bởi hệ thống cũ)</w:t>
      </w:r>
    </w:p>
    <w:p>
      <w:r>
        <w:t>16 chữ số</w:t>
      </w:r>
    </w:p>
    <w:p>
      <w:r>
        <w:t>http://check.ecocc p it.net (cấp b ở i hệ thống mới)</w:t>
      </w:r>
    </w:p>
    <w:p>
      <w:r>
        <w:t>16 chữ số</w:t>
      </w:r>
    </w:p>
    <w:p>
      <w:r>
        <w:t>Từ tháng 08/2024</w:t>
      </w:r>
    </w:p>
    <w:p>
      <w:r>
        <w:t>ht tp ://check.ecocc pi t.net</w:t>
      </w:r>
    </w:p>
    <w:p>
      <w:r>
        <w:t>17 chữ số</w:t>
      </w:r>
    </w:p>
    <w:p>
      <w:r>
        <w:t>T ổ ng cục Hải quan thông báo để các đơn vị biết, thực hiện./.</w:t>
      </w:r>
    </w:p>
    <w:p>
      <w:r>
        <w:t>Nơi nhận:</w:t>
      </w:r>
    </w:p>
    <w:p>
      <w:r>
        <w:t>- Như trên;</w:t>
      </w:r>
    </w:p>
    <w:p>
      <w:r>
        <w:t>- Cục CNTT&amp;TKH Q  (để phối hợp);</w:t>
      </w:r>
    </w:p>
    <w:p>
      <w:r>
        <w:t>- Cục KTST Q  (đ ể  phối hợp);</w:t>
      </w:r>
    </w:p>
    <w:p>
      <w:r>
        <w:t>- Lưu: VT, GS Q L (3b) .</w:t>
      </w:r>
    </w:p>
    <w:p>
      <w:r>
        <w:t>TL. TỔNG CỤC TRƯỞNG</w:t>
      </w:r>
    </w:p>
    <w:p>
      <w:r>
        <w:t>KT. CỤC TRƯỞNG CỤC GSQL VỀ HQ</w:t>
      </w:r>
    </w:p>
    <w:p>
      <w:r>
        <w:t>PHÓ CỤC TRƯỞNG</w:t>
      </w:r>
    </w:p>
    <w:p>
      <w:r>
        <w:t>Đào Duy Tám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