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350/VPCP-KGVX năm 2025 rà soát Dự án đầu tư xây dựng Đại học Quốc gia Hà Nội tại Hòa Lạc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350/VPCP-KGVX</w:t>
      </w:r>
    </w:p>
    <w:p>
      <w:r>
        <w:t>V/v rà soát Dự án đầu tư xây dựng Đại học Quốc gia Hà Nội tại Hòa Lạc</w:t>
      </w:r>
    </w:p>
    <w:p>
      <w:r>
        <w:t>Hà Nội, ngày 13 tháng 01 năm 2025</w:t>
      </w:r>
    </w:p>
    <w:p>
      <w:r>
        <w:t>Kính gửi:    Đồng chí Giám đốc Đại học Quốc gia Hà Nội</w:t>
      </w:r>
    </w:p>
    <w:p>
      <w:r>
        <w:t>Xét đề xuất, kiến nghị của Đại học Quốc gia Hà Nội tại Văn bản số 5575/ ĐHQGHN-XD đề ngày 04 tháng 12 năm 2024 về việc rà soát Dự án đầu tư xây dựng Đại học Quốc gia Hà Nội tại Hòa Lạc; căn cứ Quyết định số 1907/QĐ-TTg ngày 19 tháng 10 năm 2013 của Thủ tướng Chính phủ phê duyệt Đề án quy hoạch tổng thể xây dựng Đại học Quốc gia Hà Nội, Nghị quyết số 81/2023/QH15 ngày 09 tháng 01 năm 2023 của Quốc hội về Quy hoạch tổng thể quốc gia thời kỳ 2021-2030, tầm nhìn đến năm 2050, Quyết định số 368/QĐ-TTg ngày 04 tháng 05 năm 2024 của Thủ tướng Chính phủ phê duyệt Quy hoạch vùng Đồng bằng sông Hồng thời kỳ 2021-2030, tầm nhìn đến năm 2050; ý kiến các bộ, cơ quan liên quan, Phó Thủ tướng Chính phủ Trần Hồng Hà có ý kiến chỉ đạo như sau:</w:t>
      </w:r>
    </w:p>
    <w:p>
      <w:r>
        <w:t>1. Về đề nghị tiếp tục thực hiện Đề án quy hoạch tổng thể xây dựng Đại học Quốc gia Hà Nội (được phê duyệt tại Quyết định số 1907/QĐ-TTg ngày 18 tháng 10 năm 2013 của Thủ tướng Chính phủ): Việc tiếp tục thực hiện Đề án quy hoạch tổng thể Đại học Quốc gia Hà Nội được phê duyệt tại Quyết định 1907/QĐ-TTgCP ngày 19 tháng 08 năm 2013 của Thủ tướng Chính phủ (Đề án) cần được xem xét cùng với việc điều chỉnh mục tiêu, nhiệm vụ, giải pháp của Đề án này sau khi Đại học Quốc gia Hà Nội thực hiện tổng kết, đánh giá việc thực hiện Đề án khi Đề án kết thúc vào năm 2025.</w:t>
      </w:r>
    </w:p>
    <w:p>
      <w:r>
        <w:t>2. Về đề nghị điều chỉnh quy hoạch tổng thể Đại học Quốc gia Hà Nội hướng tới mục tiêu xây dựng Khu đô thị đại học thông minh, hiện đại (trong đó có việc điều chỉnh quy hoạch xây dựng liên quan đến các trường thành viên, đơn vị nội bộ của Đại học Quốc gia Hà Nội): Trên cơ sở kết quả tổng kết, đánh giá việc thực hiện Quyết định số 1907/QĐ-TTgCP ngày 19 tháng 08 năm 2013 của Thủ tướng Chính phủ, Đại học Quốc gia Hà Nội chủ trì, phối hợp với các bộ, cơ quan liên quan đề xuất, kiến nghị điều chỉnh các mục tiêu, nhiệm vụ, giải pháp của Đề án và quy hoạch xây dựng tương ứng để hướng tới mục tiêu xây dựng Khu đô thị đại học thông minh, hiện đại, bảo đảm đúng quy định pháp luật, phù hợp với các Quy hoạch có liên quan; báo cáo cấp có thẩm quyền trong Quý II năm 2025.</w:t>
      </w:r>
    </w:p>
    <w:p>
      <w:r>
        <w:t>3. Về đề nghị bố trí ô quy hoạch VNC5 (khoảng 22,3 ha) để làm cơ sở đào tạo của Trường Đại học Kỹ thuật - Hậu cần Công an nhân dân (T07) của Bộ Công an: Đồng ý về chủ trương; Đại học Quốc gia Hà Nội chủ trì, phối hợp với Bộ Công an và các cơ quan liên quan thực hiện theo quy định của pháp luật.</w:t>
      </w:r>
    </w:p>
    <w:p>
      <w:r>
        <w:t>4. Về đề nghị đẩy nhanh tiến độ triển khai thực hiện Dự án liên quan đến công tác đền bù, giải phóng mặt bằng, tái định cư, quản lý đất đai và trật tự xây dựng của địa phương trong phạm vi đất đai của Dự án: Đại học Quốc gia Hà Nội và Ủy ban nhân dân thành phố Hà Nội thực hiện nghiêm ý kiến chỉ đạo của Lãnh đạo Chính phủ tại các văn bản: Thông báo số 322/TB-VPCP ngày 03 tháng 12 năm 2021, Văn bản số 7605/VPCP-KGVX ngày 03 tháng 10 năm 2023 và Văn bản số 8984/VPCP-KGVX ngày 06 tháng 12 năm 2024 của Văn phòng Chính phủ.</w:t>
      </w:r>
    </w:p>
    <w:p>
      <w:r>
        <w:t>5. Về đề nghị sửa đổi quy định có liên quan để Đại học Quốc gia Hà Nội: (i) Có thẩm quyền quyết định điều chỉnh các dự án thành phần trong Đề án tổng thể; (ii) Có thẩm quyền phê duyệt nhiệm vụ và đồ án quy hoạch phân khu, quy hoạch chi tiết các dự án sau khi có ý kiến thống nhất bằng văn bản của cơ quan chuyên môn về quy hoạch của Bộ Xây dựng; (iii) Được sử dụng nguồn kinh phí chi thường xuyên theo quy định của pháp luật về ngân sách nhà nước để lập, thẩm định, quyết định hoặc phê duyệt, công bố, điều chỉnh quy hoạch: Đại học Quốc gia Hà Nội nghiên cứu kỹ, làm rõ nội dung, thẩm quyền quyết định, văn bản cần sửa đổi, bổ sung và cơ sở của các đề xuất, kiến nghị; báo cáo cấp có thẩm quyền ngay sau khi thực hiện xong phương án sắp xếp, tinh gọn bộ máy theo Kế hoạch định hướng sắp xếp, tinh gọn tổ chức bộ máy của Chính phủ tại Văn bản số 141/KH-BCĐTKNQ ngày 06 tháng 12 năm 2024 của Ban Chỉ đạo tổng kết việc thực hiện Nghị quyết số 18-NQ/TW.</w:t>
      </w:r>
    </w:p>
    <w:p>
      <w:r>
        <w:t>Văn phòng Chính phủ thông báo để Đại học Quốc gia Hà Nội và các cơ quan liên quan biết, thực hiện./.</w:t>
      </w:r>
    </w:p>
    <w:p>
      <w:r>
        <w:t>Nơi nhận:</w:t>
      </w:r>
    </w:p>
    <w:p>
      <w:r>
        <w:t>- Như trên;</w:t>
      </w:r>
    </w:p>
    <w:p>
      <w:r>
        <w:t>- Thủ tướng Chính phủ (để b/c);</w:t>
      </w:r>
    </w:p>
    <w:p>
      <w:r>
        <w:t>- PTTgCP Trần Hồng Hà (để b/c);</w:t>
      </w:r>
    </w:p>
    <w:p>
      <w:r>
        <w:t>- PTTgCP Lê Thành Long (để b/c)</w:t>
      </w:r>
    </w:p>
    <w:p>
      <w:r>
        <w:t>- Các Bộ: CA, KHĐT, TC, GDĐT, XD, CT, KHCN, TP;</w:t>
      </w:r>
    </w:p>
    <w:p>
      <w:r>
        <w:t>- UBND TP. Hà Nội;</w:t>
      </w:r>
    </w:p>
    <w:p>
      <w:r>
        <w:t>- Đại học Quốc gia Hà Nội;</w:t>
      </w:r>
    </w:p>
    <w:p>
      <w:r>
        <w:t>- Trường ĐH Kỹ thuật - Hậu cần CAND (T07);</w:t>
      </w:r>
    </w:p>
    <w:p>
      <w:r>
        <w:t>- VPCP: BTCN, PCN Đỗ Ngọc Huỳnh,</w:t>
      </w:r>
    </w:p>
    <w:p>
      <w:r>
        <w:t>Trợ lý TTgCP, các Vụ: PL, KTTH, CN, NN;</w:t>
      </w:r>
    </w:p>
    <w:p>
      <w:r>
        <w:t>- Lưu: VT, KGVX (2),    ĐND.</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