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3444/BVHTTDL-VP năm 2024 trả lời kiến nghị của cử tri tỉnh Hòa Bình gửi tới trước kỳ họp thứ 7, Quốc hội khóa XV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3444/BVHTTDL-VP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3444  /BVHTTDL-VP</w:t>
      </w:r>
    </w:p>
    <w:p>
      <w:r>
        <w:t>V/v trả lời kiến nghị của cử tri gửi tới trước kỳ họp thứ 7, Quốc hội khóa XV</w:t>
      </w:r>
    </w:p>
    <w:p>
      <w:r>
        <w:t>Hà Nội  , ngày 13 tháng 8 năm 2024</w:t>
      </w:r>
    </w:p>
    <w:p>
      <w:r>
        <w:t>Kính gửi:    Đoàn Đại biểu Quốc hội tỉnh Hòa Bình</w:t>
      </w:r>
    </w:p>
    <w:p>
      <w:r>
        <w:t>Bộ Văn hóa, Thể thao và Du lịch nhận được kiến nghị của cử tri tỉnh Hòa Bình gửi tới trước kỳ họp thứ 7 Quốc hội khóa XV do Ban Dân nguyện chuyển đến theo Công văn số 499/BDN ngày 14/6/2024, nội dung kiến nghị như sau:</w:t>
      </w:r>
    </w:p>
    <w:p>
      <w:r>
        <w:t>“Đề nghị quan tâm xây dựng mục tiêu cụ thể về bảo tồn, phát huy giá trị văn hóa dân tộc Mường và nền văn hóa Hòa Bình vào Chương trình mục tiêu Quốc gia về phát triển văn hóa giai đoạn 2025-2035.”</w:t>
      </w:r>
    </w:p>
    <w:p>
      <w:r>
        <w:t>Bộ trưởng Bộ Văn hóa, Thể thao và Du lịch xin trả lời như sau:</w:t>
      </w:r>
    </w:p>
    <w:p>
      <w:r>
        <w:t>Thực hiện Nghị quyết của Quốc hội, Chính phủ, Bộ Văn hóa, Thể thao và Du lịch đã xây dựng và hoàn thiện nội dung Chương trình mục tiêu quốc gia về phát triển văn giai đoạn 2025-2035. Ngày 17/4/2024, thừa ủy quyền của Thủ tướng Chính phủ, Bộ trưởng Bộ Văn hóa, Thể thao và Du lịch đã ký Tờ trình số 165/TTr-CP báo cáo Quốc hội xem xét, cho ý kiến tại kỳ họp thứ 7. Theo đó, báo cáo đề xuất chủ trương đầu tư Chương trình có nội dung thành phần về bảo tồn, phát huy các giá trị di sản văn hóa (nội dung thành phần số 4).</w:t>
      </w:r>
    </w:p>
    <w:p>
      <w:r>
        <w:t>Do vậy, sau khi Chương trình được các cấp có thẩm quyền phê duyệt, đề nghị UBND tỉnh Hòa Bình xây dựng dự án trong đó làm rõ mục tiêu, yêu cầu và các nội dung cụ thể về bảo tồn, phát huy giá trị văn hóa dân tộc Mường và nền văn hóa Hòa Bình, đề xuất từ nguồn kinh phí Chương trình mục tiêu quốc gia về văn hóa giai đoạn 2025-2035 gửi Bộ Kế hoạch và Đầu tư, Bộ Văn hóa, Thể thao và Du lịch tổng hợp, báo cáo cấp có thẩm quyền theo quy định.</w:t>
      </w:r>
    </w:p>
    <w:p>
      <w:r>
        <w:t>Bộ Văn hóa, Thể thao và Du lịch trân trọng gửi tới Đoàn Đại biểu Quốc hội tỉnh Hòa Bình để trả lời cử tri./.</w:t>
      </w:r>
    </w:p>
    <w:p>
      <w:r>
        <w:t>Nơi nhận:</w:t>
      </w:r>
    </w:p>
    <w:p>
      <w:r>
        <w:t>- Như trên;</w:t>
      </w:r>
    </w:p>
    <w:p>
      <w:r>
        <w:t>- Thủ tướng Chính phủ  (để báo cáo) ;</w:t>
      </w:r>
    </w:p>
    <w:p>
      <w:r>
        <w:t>- Phó Thủ tướng Chính phủ  (để báo cáo) ;</w:t>
      </w:r>
    </w:p>
    <w:p>
      <w:r>
        <w:t>- Đoàn Chủ tịch UBTƯMTTQ Việt Nam;</w:t>
      </w:r>
    </w:p>
    <w:p>
      <w:r>
        <w:t>- Ban Dân nguyện, Ủy ban Thường vụ Quốc hội;</w:t>
      </w:r>
    </w:p>
    <w:p>
      <w:r>
        <w:t>- HĐND, UBND tỉnh Hòa Bình;</w:t>
      </w:r>
    </w:p>
    <w:p>
      <w:r>
        <w:t>- Văn phòng Quốc hội; Văn phòng Chính phủ;</w:t>
      </w:r>
    </w:p>
    <w:p>
      <w:r>
        <w:t>- Bộ VHTTDL: Bộ trưởng, các Thứ trưởng;</w:t>
      </w:r>
    </w:p>
    <w:p>
      <w:r>
        <w:t>- Vụ KHTC; Cổng TTĐT Bộ;</w:t>
      </w:r>
    </w:p>
    <w:p>
      <w:r>
        <w:t>- Lưu: VT, VP (TKBT), PAV (15).</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