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3441/BVHTTDL-VP năm 2024 trả lời kiến nghị của cử tri tỉnh Thanh Hóa gửi tới trước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3441/BVHTTDL-VP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3441/BVHTTDL-VP</w:t>
      </w:r>
    </w:p>
    <w:p>
      <w:r>
        <w:t>V/v trả lời kiến nghị của cử tri gửi tới trước kỳ họp thứ 7, Quốc hội khóa XV</w:t>
      </w:r>
    </w:p>
    <w:p>
      <w:r>
        <w:t>Hà Nội, ngày 13 tháng 8 năm 2024</w:t>
      </w:r>
    </w:p>
    <w:p>
      <w:r>
        <w:t>Kính gửi:  Đoàn Đại biểu Quốc hội tỉnh Thanh Hóa</w:t>
      </w:r>
    </w:p>
    <w:p>
      <w:r>
        <w:t>Bộ Văn hóa, Thể thao và Du lịch nhận được kiến nghị của cử tri tỉnh Thanh Hóa gửi tới trước kỳ họp thứ 7 Quốc hội khóa XV do Ban Dân nguyện chuyển đến theo Công văn số 499/BDN ngày 14/6/2024, nội dung kiến nghị như sau:</w:t>
      </w:r>
    </w:p>
    <w:p>
      <w:r>
        <w:t>1. Tại khoản 3 Điều 50 Luật Du lịch quy định về thẩm quyền thẩm định, công nhận hạng cơ sở lưu trú du lịch. Đề nghị tham mưu Chính phủ trình Quốc hội xem xét bổ sung nội dung “UBND cấp huyện kiểm tra chất lượng, điều kiện tối thiểu về cơ sở vật chất kỹ thuật và dịch vụ phục vụ khách du lịch tại cơ sở lưu trú du lịch trên địa bàn quản lý”; xem xét điều chỉnh điểm b khoản 5 Điều 50 Luật Du lịch quy định về trình tự, thủ tục công nhận hạng cơ sở lưu trú du lịch, thành “Trong thời hạn 30 ngày kể từ ngày nhận được hồ sơ hợp lệ, cơ quan nhà nước có thẩm quyền chủ trì, phối hợp với UBND các huyện, thị xã, thành phố, tổ chức xã hội - nghề nghiệp về du lịch thẩm định và ra quyết định công nhận hạng cơ sở lưu trú du lịch; trường hợp không công nhận, phải thông báo bằng văn bản và nêu rõ lý do”.</w:t>
      </w:r>
    </w:p>
    <w:p>
      <w:r>
        <w:t>2. Đề nghị xem xét thu hồi diện tích đất nông nghiệp trong vùng Di sản Thành Nhà Hồ; hiện nay, diện tích đất sản xuất nông nghiệp trong vùng di sản thành Nhà Hồ (đất sản xuất nông nghiệp của nhân dân 3,5ha) được Ban quản lý Thành Nhà Hồ mượn để khai quật, khảo cổ. Sau khi san lấp, trả lại mặt bằng cho Nhân dân sản xuất nông nghiệp thì diện tích đất sản xuất nông nghiệp gặp khó khăn cho sản xuất và canh tác.</w:t>
      </w:r>
    </w:p>
    <w:p>
      <w:r>
        <w:t>3. Cử tri huyện Vĩnh Lộc đề nghị Bộ Văn hóa, Thể thao và Du lịch có văn bản hướng dẫn về điều chỉnh Quy hoạch tổng thể bảo tồn, phát huy giá trị di tích Thành Nhà Hồ và vùng phụ cận gắn với phát triển du lịch, tỉnh Thanh Hóa.</w:t>
      </w:r>
    </w:p>
    <w:p>
      <w:r>
        <w:t>Bộ trưởng Bộ Văn hóa, Thể thao và Du lịch xin trả lời như sau:</w:t>
      </w:r>
    </w:p>
    <w:p>
      <w:r>
        <w:t>- Về kiến nghị bổ sung nội dung tại khoản 3 Điều 50 Luật Du lịch năm 2017 và điều chỉnh điểm b khoản 5 Điều 50 Luật Du lịch</w:t>
      </w:r>
    </w:p>
    <w:p>
      <w:r>
        <w:t>Bộ Văn hóa, Thể thao và Du lịch xin ghi nhận kiến nghị đối với nội dung này và sẽ tiếp tục nghiên cứu, bổ sung, sửa đổi trong quá trình thực hiện sửa đổi, bổ sung Luật Du lịch và các văn bản hướng dẫn trong thời gian tới.</w:t>
      </w:r>
    </w:p>
    <w:p>
      <w:r>
        <w:t>- Về kiến nghị việc xem xét thu hồi diện tích nông nghiệp trong vùng lõi sau khi thực hiện khảo cổ Di sản Thành Nhà Hồ</w:t>
      </w:r>
    </w:p>
    <w:p>
      <w:r>
        <w:t>Việc tiến hành khai quật khảo cổ khu vực lõi Di sản Thế giới Thành Nhà Hồ được thực hiện theo Quy hoạch tổng thể bảo tồn, phát huy giá trị di tích Thành Nhà Hồ và vùng phụ cận gắn với phát triển du lịch đã được Thủ tướng Chính phủ phê duyệt tại Quyết định số 1316/QĐ-TTg ngày 12/8/2015. Căn cứ Quyết định số 1316/QĐ-TTg, Ủy ban nhân dân tỉnh Thanh Hóa chủ động chỉ đạo cơ quan chức năng thực hiện các dự án khai quật khảo cổ và có phương án giải tỏa đền bù phù hợp yêu cầu bảo vệ di tích, đáp ứng nhu cầu của Nhân dân đang sinh sống trong khu vực di sản; đồng thời, tiến hành cắm mốc giới di tích, thực hiện lộ trình thu hồi đất các dự án đầu tư.</w:t>
      </w:r>
    </w:p>
    <w:p>
      <w:r>
        <w:t>- Về kiến nghị có văn bản hướng dẫn về điều chỉnh Quy hoạch tổng thể bảo tồn, phát huy giá trị di tích Thành Nhà Hồ và vùng phụ cận gắn với phát triển du lịch, tỉnh Thanh Hóa</w:t>
      </w:r>
    </w:p>
    <w:p>
      <w:r>
        <w:t>Hiện nay, Bộ Văn hóa, Thể thao và Du lịch đang tổ chức thẩm định Nhiệm vụ điều chỉnh Quy hoạch tổng thể bảo tồn, phát huy giá trị di tích Thành Nhà Hồ và vùng phụ cận gắn với phát triển du lịch trên cơ sở đề nghị của Ủy ban nhân dân tỉnh Thanh Hóa tại Tờ trình số 44/TTr-UBND ngày 06/4/2023 (đã tổ chức họp Hội đồng thẩm định Nhiệm vụ điều chỉnh Quy hoạch và có văn bản góp ý). Đề nghị Ủy ban nhân dân tỉnh Thanh Hóa sớm tổng hợp, tiếp thu, hoàn thiện nội dung Nhiệm vụ điều chỉnh Quy hoạch theo ý kiến của Hội đồng thẩm định.</w:t>
      </w:r>
    </w:p>
    <w:p>
      <w:r>
        <w:t>Bộ Văn hóa, Thể thao và Du lịch trân trọng gửi tới Đoàn Đại biểu Quốc hội tỉnh Thanh Hóa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Thanh Hóa;</w:t>
      </w:r>
    </w:p>
    <w:p>
      <w:r>
        <w:t>- Văn phòng Quốc hội; Văn phòng Chính phủ;</w:t>
      </w:r>
    </w:p>
    <w:p>
      <w:r>
        <w:t>- Bộ VHTTDL: Bộ trưởng, các Thứ trưởng;</w:t>
      </w:r>
    </w:p>
    <w:p>
      <w:r>
        <w:t>- Cục DSVH;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