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3434/BNNMT-QLĐĐ năm 2025 trả lời kiến nghị của cử tri tỉnh Cao Bằng gửi đến Kỳ họp thứ 9, Quốc hội khóa XV về vướng mắc khi áp dụng quy định của pháp luật trong công tác bồi thường, hỗ trợ, tái định cư khi Nhà nước thu hồi đất, xác định loại hình sử dụng đất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3434/BNNMT-QLĐĐ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3434/BNNMT-QLĐĐ</w:t>
      </w:r>
    </w:p>
    <w:p>
      <w:r>
        <w:t>V/v trả lời kiến nghị của cử tri tỉnh Cao Bằng gửi đến Kỳ họp thứ 9, Quốc hội khóa XV</w:t>
      </w:r>
    </w:p>
    <w:p>
      <w:r>
        <w:t>Hà Nội, ngày 20 tháng 6 năm 2025</w:t>
      </w:r>
    </w:p>
    <w:p>
      <w:r>
        <w:t>Kính gửi:</w:t>
      </w:r>
    </w:p>
    <w:p>
      <w:r>
        <w:t>- Đoàn đại biểu Quốc hội tỉnh Cao Bằng;</w:t>
      </w:r>
    </w:p>
    <w:p>
      <w:r>
        <w:t>- Ủy ban Dân nguyện và Giám sát của Quốc hội.</w:t>
      </w:r>
    </w:p>
    <w:p>
      <w:r>
        <w:t>Bộ Nông nghiệp và Môi trường nhận được kiến nghị của cử tri tỉnh Cao Bằng do Ủy ban Dân nguyện và Giám sát của Quốc hội chuyển đến tại Công văn số 602/UBDNGS15 ngày 21 tháng 5 năm 2025 về việc chuyển kiến nghị của cử tri gửi tới trước Kỳ họp thứ 9, Quốc hội khóa XV với nội dung:  “Đề nghị Bộ Nông nghiệp và Môi trường quan tâm trả lời các vướng mắc khi áp dụng quy định của pháp luật trong công tác bồi thường, hỗ trợ, tái định cư khi Nhà nước thu hồi đất, xác định loại hình sử dụng đất tại Công văn số 316/SNNMT-QLĐĐ ngày 18 tháng 3 năm 2025 của Sở Nông nghiệp và Môi trường tỉnh Cao Bằng về đề nghị hướng dẫn thủ tục đất đai đối với phần diện tích đất là hang động và Công văn số 954/SNNMT-QLĐĐ ngày 15 tháng 4 năm 2025 của Sở Nông nghiệp và Môi trường tỉnh Cao Bằng về việc xin ý kiến về vướng mắc khi áp dụng quy định của pháp luật trong công tác bồi thường, hỗ trợ, tái định cư khi Nhà nước thu hồi đất gửi Bộ Nông nghiệp và Môi trường để được hướng dẫn giải quyết. Hiện nay tỉnh Cao Bằng đang triển khai thực hiện nhiều dự án, trọng điểm là Dự án đầu tư xây dựng tuyến cao tốc Đồng Đăng (tỉnh Lạng Sơn) - Trà Lĩnh (tỉnh Cao Bằng), do vậy rất cần sự quan tâm có hướng dẫn cụ thể của Bộ Nông nghiệp và Môi trường để địa phương triển khai thực hiện nhiệm vụ đảm bảo theo quy định của pháp luật.” (kiến nghị số 16)</w:t>
      </w:r>
    </w:p>
    <w:p>
      <w:r>
        <w:t>Bộ Nông nghiệp và Môi trường trân trọng cảm ơn Ủy ban Dân nguyện và Giám sát của Quốc hội, Đoàn đại biểu Quốc hội tỉnh Cao Bằng đã gửi ý kiến kiến nghị của cử tri tỉnh Cao Bằng đến Bộ.</w:t>
      </w:r>
    </w:p>
    <w:p>
      <w:r>
        <w:t>Về kiến nghị này, Bộ Nông nghiệp và Môi trường xin báo cáo Đoàn đại biểu Quốc hội tỉnh Cao Bằng cụ thể như sau:</w:t>
      </w:r>
    </w:p>
    <w:p>
      <w:r>
        <w:t>(1) Về trả lời các vướng mắc khi áp dụng quy định của pháp luật trong công tác bồi thường, hỗ trợ, tái định cư khi Nhà nước thu hồi đất</w:t>
      </w:r>
    </w:p>
    <w:p>
      <w:r>
        <w:t>Tại khoản 5 Điều 3 Luật Đất đai năm 2024 quy định bồi thường về đất là việc Nhà nước trả lại giá trị quyền sử dụng đất của diện tích đất thu hồi cho người có đất thu hồi. Luật Đất đai năm 2024 và các văn bản quy định chi tiết (Nghị định số 88/2024/NĐ-CP ngày 15 tháng 7 năm 2024 của Chính phủ quy định về bồi thường, hỗ trợ, tái định cư khi Nhà nước thu hồi đất, Quyết định số 12/2024/QĐ-TTg ngày 31 tháng 7 năm 2024 của Thủ tướng Chính phủ quy định cơ chế, chính sách giải quyết việc làm và đào tạo nghề cho người có đất thu hồi) đã có nhiều quy định mới đảm bảo tốt hơn quyền lợi cho người có đất thu hồi như: (1) Đa dạng hình thức bồi thường bằng tiền, bằng đất, bằng nhà ở; (2) Bồi thường bằng tiền theo giá đất cụ thể bảo đảm phương pháp định giá đất theo nguyên tắc thị trường, khi giao đất tái định cư tính theo bảng giá; (3) Các khoản hỗ trợ như: hỗ trợ ổn định đời sống; hỗ trợ ổn định sản xuất, kinh doanh; hỗ trợ di dời vật nuôi; hỗ trợ đào tạo, chuyển đổi nghề và tìm kiếm việc làm; hỗ trợ tái định cư; hỗ trợ khác; (4) Bồi thường thiệt hại về nhà ở, công trình sinh hoạt theo đơn giá xây mới có tiêu chuẩn kỹ thuật tương đương; (5) Ủy ban nhân dân cấp tỉnh ban hành đơn giá bồi thường thiệt hại về cây trồng, vật nuôi theo quy định của pháp luật; đơn giá bồi thường thiệt hại về cây trồng, vật nuôi phải bảo đảm phù hợp với giá thị trường và phải xem xét điều chỉnh khi có biến động để làm căn cứ tính bồi thường khi thu hồi đất; (6) Việc bố trí tái định cư phải được hoàn thành trước khi có quyết định thu hồi đất; khu tái định cư bảo đảm các điều kiện về hạ tầng kỹ thuật, hạ tầng xã hội và phù hợp với truyền thống văn hóa, phong tục tập quán của cộng đồng dân cư nơi có đất thu hồi; ưu tiên tái định cư tại chỗ.</w:t>
      </w:r>
    </w:p>
    <w:p>
      <w:r>
        <w:t>Luật Đất đai năm 2024 đã quy định trách nhiệm bố trí kinh phí bồi thường, hỗ trợ, tái định cư do Nhà nước bảo đảm (khoản 1 Điều 94 Luật Đất đai năm 2024); trách nhiệm bảo đảm kinh phí bồi thường, hỗ trợ, tái định cư đối với bộ, ngành, Ủy ban nhân dân cấp tỉnh, đơn vị, tổ chức liên quan (Điều 28 Nghị định số 88/2024/NĐ- CP); quy định thời hạn chi trả tiền bồi thường, hỗ trợ cho người có đất thu hồi, chủ sở hữu tài sản là 30 ngày kể từ ngày quyết định phê duyệt phương án bồi thường, hỗ trợ, tái định cư; trường hợp chậm chi trả thì khi thanh toán tiền bồi thường, hỗ trợ cho người có đất thu hồi, chủ sở hữu tài sản, ngoài tiền bồi thường, hỗ trợ theo phương án bồi thường, hỗ trợ, tái định cư được cấp có thẩm quyền phê duyệt thì người có đất thu hồi, chủ sở hữu tài sản còn được thanh toán thêm một khoản tiền bằng mức tiền chậm nộp theo quy định của Luật Quản lý thuế tính trên số tiền chậm trả và thời gian chậm trả (khoản 3 Điều 94 Luật Đất đai năm 2024). Như vậy, việc bồi thường, hỗ trợ, tái định cư khi Nhà nước thu hồi đất đã tương đối đầy đủ, bảo đảm dân chủ, khách quan, công bằng, công khai, minh bạch, kịp thời, đúng quy định của pháp luật và bảo đảm quyền lợi của người có đất thu hồi.</w:t>
      </w:r>
    </w:p>
    <w:p>
      <w:r>
        <w:t>Qua kiểm tra rà soát, Bộ Nông nghiệp và Môi trường chưa nhận được Công văn số 954/SNNMT-QLĐĐ ngày 15 tháng 4 năm 2025 của Sở Nông nghiệp và Môi trường tỉnh Cao Bằng. Trong quá trình triển khai thực hiện các dự án, nếu có khó khăn, vướng mắc trong công tác bồi thường, hỗ trợ, tái định cư khi Nhà nước thu hồi đất, đề nghị địa phương phản ánh đến Bộ Nông nghiệp và Môi trường để được giải đáp, hướng dẫn thực hiện kịp thời.</w:t>
      </w:r>
    </w:p>
    <w:p>
      <w:r>
        <w:t>(2) Về xác định loại hình sử dụng đất tại Công văn số 316/SNNMT-QLĐĐ ngày 18 tháng 3 năm 2025 của Sở Nông nghiệp và Môi trường tỉnh Cao Bằng</w:t>
      </w:r>
    </w:p>
    <w:p>
      <w:r>
        <w:t>Liên quan đến nội dung kiến nghị của cử tri về việc trả lời Công văn số 316/SNNMT-QLĐĐ, Cục Quản lý đất đai thuộc Bộ Nông nghiệp và Môi trường đã có Công văn số 1016/QLĐĐ-CSPC ngày 09 tháng 6 năm 2025 gửi Sở Nông nghiệp và Môi trường tỉnh Cao Bằng về việc hướng dẫn thủ tục đất đai đối với phần diện tích đất là hang động. Bộ Nông nghiệp và Môi trường xin gửi kèm theo Công văn số 1016/QLĐĐ-CSPC để thông tin tới Đoàn đại biểu Quốc hội và cử tri tỉnh Cao Bằng.</w:t>
      </w:r>
    </w:p>
    <w:p>
      <w:r>
        <w:t>Trên đây là ý kiến của Bộ Nông nghiệp và Môi trường, trân trọng kính gửi Ủy ban Dân nguyện và Giám sát của Quốc hội và Đoàn đại biểu Quốc hội tỉnh Cao Bằng để thông tin tới cử tri. Bộ Nông nghiệp và Môi trường trân trọng cảm ơn và rất mong tiếp tục nhận được sự quan tâm, đồng hành của Đoàn đại biểu Quốc hội và cử tri tỉnh Cao Bằng trong lĩnh vực nông nghiệp và môi trường./.</w:t>
      </w:r>
    </w:p>
    <w:p>
      <w:r>
        <w:t>Nơi nhận:</w:t>
      </w:r>
    </w:p>
    <w:p>
      <w:r>
        <w:t>- Như trên;</w:t>
      </w:r>
    </w:p>
    <w:p>
      <w:r>
        <w:t>- Đoàn Chủ tịch UBTWMTTQ Việt Nam;</w:t>
      </w:r>
    </w:p>
    <w:p>
      <w:r>
        <w:t>- Văn phòng Chính phủ;</w:t>
      </w:r>
    </w:p>
    <w:p>
      <w:r>
        <w:t>- Thường trực HĐND, UBND tỉnh Cao Bằng;</w:t>
      </w:r>
    </w:p>
    <w:p>
      <w:r>
        <w:t>- Trưởng Đoàn ĐBQH tỉnh Cao Bằng;</w:t>
      </w:r>
    </w:p>
    <w:p>
      <w:r>
        <w:t>- Văn phòng Đoàn ĐBQH tỉnh Cao Bằng;</w:t>
      </w:r>
    </w:p>
    <w:p>
      <w:r>
        <w:t>- Thứ trưởng Lê Minh Ngân;</w:t>
      </w:r>
    </w:p>
    <w:p>
      <w:r>
        <w:t>- Thứ trưởng Võ Văn Hưng;</w:t>
      </w:r>
    </w:p>
    <w:p>
      <w:r>
        <w:t>- Vụ Pháp chế (để tổng hợp, theo dõi);</w:t>
      </w:r>
    </w:p>
    <w:p>
      <w:r>
        <w:t>- Văn phòng Bộ (để đăng tải trên Cổng TTĐT của Bộ);</w:t>
      </w:r>
    </w:p>
    <w:p>
      <w:r>
        <w:t>- Lưu: VT, QLĐĐ (CSPC, KTPTQĐ).</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