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34-CV/BTGDVTW năm 2025 chỉ đạo triển khai Nghị quyết 18-NQ/TW đối với báo chí tỉnh, thành phố do Ban Tuyên giáo và Dân vận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34-CV/BTGDVTW</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17/02/2025</w:t>
            </w:r>
          </w:p>
        </w:tc>
      </w:tr>
      <w:tr>
        <w:tc>
          <w:tcPr>
            <w:tcW w:type="dxa" w:w="4320"/>
          </w:tcPr>
          <w:p>
            <w:r>
              <w:t>Ngày hiệu lực</w:t>
            </w:r>
          </w:p>
        </w:tc>
        <w:tc>
          <w:tcPr>
            <w:tcW w:type="dxa" w:w="4320"/>
          </w:tcPr>
          <w:p>
            <w:r>
              <w:t>17/02/2025</w:t>
            </w:r>
          </w:p>
        </w:tc>
      </w:tr>
      <w:tr>
        <w:tc>
          <w:tcPr>
            <w:tcW w:type="dxa" w:w="4320"/>
          </w:tcPr>
          <w:p>
            <w:r>
              <w:t>Tình trạng</w:t>
            </w:r>
          </w:p>
        </w:tc>
        <w:tc>
          <w:tcPr>
            <w:tcW w:type="dxa" w:w="4320"/>
          </w:tcPr>
          <w:p>
            <w:r>
              <w:t>Chưa xác định</w:t>
            </w:r>
          </w:p>
        </w:tc>
      </w:tr>
    </w:tbl>
    <w:p/>
    <w:p>
      <w:r>
        <w:t>BAN CHẤP HÀNH TRUNG ƯƠNG</w:t>
      </w:r>
    </w:p>
    <w:p>
      <w:r>
        <w:t>BAN TUYÊN GIÁO VÀ DÂN VẬN</w:t>
      </w:r>
    </w:p>
    <w:p>
      <w:r>
        <w:t>*</w:t>
      </w:r>
    </w:p>
    <w:p>
      <w:r>
        <w:t>ĐẢNG CỘNG SẢN VIỆT NAM</w:t>
      </w:r>
    </w:p>
    <w:p>
      <w:r>
        <w:t>---------------</w:t>
      </w:r>
    </w:p>
    <w:p>
      <w:r>
        <w:t>Số 34-CV/BTGDVTW</w:t>
      </w:r>
    </w:p>
    <w:p>
      <w:r>
        <w:t>V/v chỉ đạo triển khai Nghị quyết 18-NQ/TW đối với báo chí tỉnh, thành phố</w:t>
      </w:r>
    </w:p>
    <w:p>
      <w:r>
        <w:t>Hà Nội, ngày 17 tháng 02 năm 2025</w:t>
      </w:r>
    </w:p>
    <w:p>
      <w:r>
        <w:t>Kính gửi:  Thường trực tỉnh ủy, thành ủy,</w:t>
      </w:r>
    </w:p>
    <w:p>
      <w:r>
        <w:t>Ngày 17/01/2025, Ban Tuyên giáo Trung ương (nay là Ban Tuyên giáo và Dân vận Trung ương) có Công văn số 10551-CV/BTGTW gửi Thường trực tỉnh ủy, thành ủy về công tác chỉ đạo triển khai Quy hoạch báo chí và tổng kết Nghị quyết 18-NQ/TW ngày 25/10/2017 của Ban Chấp hành Trung ương Đảng khóa XII một số vấn đề về tiếp tục đổi mới, sắp xếp tổ chức bộ máy của hệ thống chính trị tinh gọn, hoạt động hiệu lực hiệu quả (sau đây gọi là Nghị quyết 18 - NQ/TW) đối với lĩnh vực báo chí của các địa phương. Qua theo dõi, rà soát, tổng hợp tình hình tổ chức triển khai thực hiện, Ban Tuyên giáo và Dân vận Trung ương nhận thấy nhiều địa phương đã chủ động, khẩn trương, quyết tâm, quyết liệt trong việc xây dựng đề án, tiến hành sắp xếp, sáp nhập, tinh gọn tổ chức bộ máy cơ quan báo Đảng và Đài phát thanh, truyền hình địa phương theo đúng tinh thần Nghị quyết 18-NQ/TW và quan điểm chỉ đạo của Ban Chỉ đạo Trung ương về tổng kết Nghị quyết 18-NQ/TW. Một số địa phương có cách làm sáng tạo, bám sát quan điểm chỉ đạo của Đảng, chính sách pháp luật về báo chí và tình hình thực tiễn thực hiện nhiệm vụ thông tin, tuyên truyền của địa phương. Tuy nhiên, phương án sắp xếp, tinh gọn cơ quan báo chí của một số địa phương còn lúng túng, thiếu thống nhất, nhất là về mô hình, tên gọi  [1], việc xác định cơ quan chủ quản sau hợp nhất, sắp xếp  [2]; còn hiện tượng nghe ngóng, quan sát xem các địa phương khác làm trước rồi thực hiện sau hoặc tâm lý chờ Trung ương hướng dẫn, đôn đốc rồi mới triển khai thực hiện. Tình trạng trên dẫn tới việc thiếu thống nhất, đồng bộ, kéo chậm quá trình sắp xếp, tinh gọn bộ máy cơ quan báo chí.</w:t>
      </w:r>
    </w:p>
    <w:p>
      <w:r>
        <w:t>Để xây dựng phương án sắp xếp hệ thống báo chí các địa phương đồng bộ, kịp thời, thống nhất, khoa học, Ban Tuyên giáo và Dân vận Trung ương trân trọng đề nghị Thường trực tỉnh ủy, thành ủy triển khai thực hiện nội dung sau:</w:t>
      </w:r>
    </w:p>
    <w:p>
      <w:r>
        <w:t>1.  Đối với các địa phương có phương án sắp xếp hợp nhất báo Đảng và Đài phát thanh, truyền hình: Đề nghị bám sát chủ trương, quan điểm, quy định của Đảng, pháp luật của Nhà nước  [3], trong đó lưu ý một số nội dung sau:</w:t>
      </w:r>
    </w:p>
    <w:p>
      <w:r>
        <w:t>Về quan điểm, mục tiêu:  Báo chí phải đặt dưới sự lãnh đạo trực tiếp của Đảng, sự quản lý của Nhà nước, hoạt động trong khuôn khổ Hiến pháp và pháp luật. Việc sắp xếp tổ chức bộ máy cơ quan Báo Đảng và Đài phát thanh, truyền hình địa phương cần khắc phục tình trạng chồng chéo về chức năng, nhiệm vụ; tinh gọn về tổ chức bộ máy; tập trung nguồn lực đầu tư bảo đảm mục tiêu cơ quan báo chí sau sáp nhập, hợp nhất phải hoạt động tốt hơn, thực hiện có hiệu quả hơn nhiệm vụ thông tin, tuyên truyền.</w:t>
      </w:r>
    </w:p>
    <w:p>
      <w:r>
        <w:t>Về phương án sắp xếp:  Xây dựng phương án sắp xếp, sáp nhập, hợp nhất Báo đảng địa phương và Đài phát thanh, truyền hình địa phương.</w:t>
      </w:r>
    </w:p>
    <w:p>
      <w:r>
        <w:t>Về mô hình và cơ quan chủ quản:  Hoạt động theo mô hình đơn vị sự nghiệp trực thuộc tỉnh ủy, thành ủy.</w:t>
      </w:r>
    </w:p>
    <w:p>
      <w:r>
        <w:t>Về tên cơ quan báo chí:  Bám sát Quy định 338-QĐ/TW ngày 26/11/2010 của Ban Bí thư về chức năng, nhiệm vụ, tổ chức bộ máy cơ quan báo của Đảng bộ tỉnh, thành phố trực thuộc Trung ương; Quy định 232-QĐ/TW ngày 20/01/2025 của Ban Chấp hành Trung ương Đảng về thi hành Điều lệ Đảng (trong đó quy định cấp ủy cấp tỉnh, thành phố trực thuộc Trung ương có các cơ quan, đơn vị:  văn phòng, ban tổ chức, cơ quan Ủy ban kiểm tra, ban tuyên giáo và dân vận, ban nội chính, trường chính trị và  báo của đảng bộ tỉnh, thành phố)  ; Luật Báo chí 2016 và các quy định liên quan; kế thừa và phát huy giá trị thương hiệu truyền thống quen thuộc của báo Đảng địa phương, thống nhất tên gọi là Báo gắn với tên đơn vị hành chính của địa phương.</w:t>
      </w:r>
    </w:p>
    <w:p>
      <w:r>
        <w:t>Hoàn thiện đề án sắp xếp, hợp nhất cơ quan báo chí gửi các cơ quan có thẩm quyền xem xét, phê duyệt bảo đảm đúng quy định. Trong trường hợp phát sinh vướng mắc, trao đối với Ban Tổ chức Trung ương, Ban Tuyên giáo và Dân vận Trung ương và các cơ quan có thẩm quyền để được hướng dẫn. Quá trình sắp xếp, hợp nhất, cần chú trọng công tác tư tưởng đối với cán bộ, phóng viên, biên tập viên, người lao động, không để việc sắp xếp, hợp nhất ảnh hưởng đến việc thực hiện nhiệm vụ chính trị thông tin, tuyên truyền của địa phương.</w:t>
      </w:r>
    </w:p>
    <w:p>
      <w:r>
        <w:t>2.  Đối với các địa phương khác: Khẩn trương, nghiêm túc xây dựng phương án sắp xếp, tinh gọn cơ cấu tổ chức, bộ máy các cơ quan báo chí trực thuộc theo đúng tinh thần Nghị quyết 18-NQ/TW; quan điểm của chỉ đạo của Trung ương, Bộ Chính trị, Ban Chỉ đạo Trung ương về tổng kết Nghị quyết 18-NQ/TW và các chủ trương, quan điểm, đường lối của Đảng, chính sách, pháp luật của Nhà nước về báo chí. Tăng cường sự lãnh đạo trực tiếp của Đảng đối với báo chí, bảo đảm cơ quan báo chí sau sắp xếp tinh gọn, hoạt động hiệu năng, hiệu lực, hiệu quả.</w:t>
      </w:r>
    </w:p>
    <w:p>
      <w:r>
        <w:t>3.  Đối với Thành phố Hà Nội và Thành phố Hồ Chí Minh, đề nghị bám sát quan điểm, chủ trương của Đảng, pháp luật của Nhà nước về báo chí, Luật Thủ đô 2024, Nghị quyết 98/2023/QH15 ngày 24/6/2023 của Quốc hội về thí điểm một số cơ chế, chính sách đặc thù phát triển thành phố Hồ Chí Minh và tình hình thực tiễn hoạt động báo chí của Thành phố Hà Nội, Thành phố Hồ Chí Minh, khẩn trương nghiên cứu, xây dựng phương án sắp xếp, mô hình cơ quan báo chí phù hợp để trình cơ quan có thẩm quyền xem xét, thẩm định, phê duyệt.</w:t>
      </w:r>
    </w:p>
    <w:p>
      <w:r>
        <w:t>4.  Việc sắp xếp, tinh gọn cơ cấu tổ chức bộ máy các cơ quan báo chí trực thuộc tỉnh ủy, thành ủy là nhiệm vụ quan trọng và cần thiết để nâng cao hiệu năng, hiệu lực, hiệu quả hoạt động báo chí của các địa phương, Ban Tuyên giáo và Dân vận Trung ương trân trọng đề nghị Thường trực tỉnh ủy, thành ủy quan tâm lãnh đạo, chỉ đạo quyết liệt việc triển khai thực hiện; gửi báo cáo Đề án sắp xếp, hợp nhất Báo đảng và Đài phát thanh, truyền hình địa phương về Ban Tuyên giáo và Dân vận Trung ương (qua Vụ Báo chí - Xuất bản) để tổng hợp, báo cáo Thường trực Ban Bí thư.</w:t>
      </w:r>
    </w:p>
    <w:p>
      <w:r>
        <w:t>Trân trọng./.</w:t>
      </w:r>
    </w:p>
    <w:p>
      <w:r>
        <w:t>Nơi nhận:</w:t>
      </w:r>
    </w:p>
    <w:p>
      <w:r>
        <w:t>- Như trên,</w:t>
      </w:r>
    </w:p>
    <w:p>
      <w:r>
        <w:t>- Đ/c Thường trực Ban Bí thư (để b/c),</w:t>
      </w:r>
    </w:p>
    <w:p>
      <w:r>
        <w:t>- Đ/c Trưởng Ban (để b/c),</w:t>
      </w:r>
    </w:p>
    <w:p>
      <w:r>
        <w:t>- Đ/c PTB Thường trực (để b/c),</w:t>
      </w:r>
    </w:p>
    <w:p>
      <w:r>
        <w:t>- Đ/c PTB Phụ trách,</w:t>
      </w:r>
    </w:p>
    <w:p>
      <w:r>
        <w:t>- Ban Tổ chức Trung ương (để p/h),</w:t>
      </w:r>
    </w:p>
    <w:p>
      <w:r>
        <w:t>- Bộ Thông tin và Truyền thông (để p/h),</w:t>
      </w:r>
    </w:p>
    <w:p>
      <w:r>
        <w:t>- Vụ BC-XB, NDTL,</w:t>
      </w:r>
    </w:p>
    <w:p>
      <w:r>
        <w:t>- Lưu HC.</w:t>
      </w:r>
    </w:p>
    <w:p>
      <w:r>
        <w:t>K/T TRƯỞNG BAN</w:t>
      </w:r>
    </w:p>
    <w:p>
      <w:r>
        <w:t>PHÓ TRƯỞNG BAN</w:t>
      </w:r>
    </w:p>
    <w:p>
      <w:r>
        <w:t>Phan Xuân Thủy</w:t>
      </w:r>
    </w:p>
    <w:p>
      <w:r>
        <w:t>[1] Tên gọi dự kiến: Trung tâm báo chí tỉnh (Kon Tum; Cà Mau; Bến Tre, Sóc Trăng); Trung tâm báo chí và Truyền thông tỉnh (Bắc Ninh; Cao Bằng; Cà Mau, Đồng Tháp, Ninh Thuận, Đà Nẵng); Trung tâm truyền thông tỉnh (Đắk Lắk; Hà Giang; Quảng Bình); Trung tâm báo chí và Phát thanh truyền hình tỉnh (Hà Giang); Báo tỉnh (Thái Bình); Đài Phát thanh truyền hình và Báo (Long An); Trung tâm thông tin, báo chí tỉnh (Đồng Nai)...</w:t>
      </w:r>
    </w:p>
    <w:p>
      <w:r>
        <w:t>[2] Có địa phương cơ quan báo chí trực thuộc tỉnh ủy, thành ủy; có địa phương cơ quan báo chí trực thuộc Ủy ban Nhân dân tỉnh.</w:t>
      </w:r>
    </w:p>
    <w:p>
      <w:r>
        <w:t>[3] Nghị quyết 18-NQ/TW ngày 25/10/2017 của Ban Chấp hành Trung ương Đảng khóa XII một số vấn đề về tiếp tục đổi mới, sắp xếp tổ chức bộ máy của hệ thống chính trị tinh gọn, hoạt động hiệu lực hiệu quả; Nghị quyết số 16-NQ/TW, ngày 01/8/2007 của Ban Chấp hành Trung ương Đảng (khóa X) về công tác tư tưởng, lý luận và báo chí trước yêu cầu mới; Quy định 232-QĐ/TW ngày 20/01/2025 của Ban Chấp hành Trung ương Đảng về thi hành Điều lệ Đảng; Luật Báo chí 2016 và các quy định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