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3393/TCT-CS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3393/TCT-CS</w:t>
      </w:r>
    </w:p>
    <w:p>
      <w:r>
        <w:t>V/v giải đáp chính sách tiền thuê đất.</w:t>
      </w:r>
    </w:p>
    <w:p>
      <w:r>
        <w:t>Hà Nội, ngày 08 tháng 8 năm 2023</w:t>
      </w:r>
    </w:p>
    <w:p>
      <w:r>
        <w:t>Kính gửi:  Cục Thuế tỉnh Hải Dương.</w:t>
      </w:r>
    </w:p>
    <w:p>
      <w:r>
        <w:t>Trả lời công văn số 8777/CTHDU-HKDCN ngày 02/06/2023 của Cục Thuế tỉnh Hải Dương về giảm tiền thuê đất năm 2022 đối với các đối tượng bị ảnh hưởng bởi dịch covid-19. Về vấn đề này, Tổng cục Thuế có ý kiến như sau:</w:t>
      </w:r>
    </w:p>
    <w:p>
      <w:r>
        <w:t>- Căn cứ quy định tại Quyết định số 01/2023/QĐ-TTg ngày 31/01/2023 của Thủ tướng Chính phủ về việc giảm tiền thuê đất, thuê mặt nước năm 2022 đối với các đối tượng bởi ảnh hưởng bởi dịch covid-19 quy định:</w:t>
      </w:r>
    </w:p>
    <w:p>
      <w:r>
        <w:t>- Tại Điều 2 quy định:</w:t>
      </w:r>
    </w:p>
    <w:p>
      <w:r>
        <w:t>‘'Điều 2. Đối tượng áp dụng</w:t>
      </w:r>
    </w:p>
    <w:p>
      <w:r>
        <w:t>1. Tổ chức, đơn vị, doanh nghiệp, hộ gia đình, cá nhân đang được Nhà nước cho thuê đất, thuê mặt nước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thuê mặt nước hằng năm (sau đây gọi là người thuê đất, thuê mặt nước).”</w:t>
      </w:r>
    </w:p>
    <w:p>
      <w:r>
        <w:t>- Tại khoản 1 Điều 3 quy định:</w:t>
      </w:r>
    </w:p>
    <w:p>
      <w:r>
        <w:t>“Điều 3. Mức giảm tiền thuê đất, thuê mặt nước</w:t>
      </w:r>
    </w:p>
    <w:p>
      <w:r>
        <w:t>1. Giảm 30% tiền thuê đất, thuê mặt nước phải nộp của năm 2022 đối với người thuê đất, thuê mặt nước quy định tại Điều 2 Quyết định này; không thực hiện giảm trên số tiền thuê đất, thuê mặt nước còn nợ của các năm trước năm 2022 và tiền chậm nộp (nếu có).”</w:t>
      </w:r>
    </w:p>
    <w:p>
      <w:r>
        <w:t>- Tại Điều 4 quy định:</w:t>
      </w:r>
    </w:p>
    <w:p>
      <w:r>
        <w:t>“Điều 4. Hồ sơ giảm tiền thuê đất, thuê mặt nước</w:t>
      </w:r>
    </w:p>
    <w:p>
      <w:r>
        <w:t>1. Giấy đề nghị giảm tiền thuê đất, thuê mặt nước năm 2022 của người thuê đất, thuê mặt nước theo Mẫu tại Phụ lục ban hành kèm theo Quyết định này.</w:t>
      </w:r>
    </w:p>
    <w:p>
      <w:r>
        <w:t>Người thuê đất, thuê mặt nước chịu trách nhiệm trước pháp luật về tính trung thực, chính xác của thông tin và đề nghị giảm tiền thuê đất, thuê mặt nước của mình, đảm bảo đúng đối tượng được giảm tiền thuê đất, thuê mặt nước theo quy định tại Quyết định này.</w:t>
      </w:r>
    </w:p>
    <w:p>
      <w:r>
        <w:t>2. Quyết định cho thuê đất, thuê mặt nước hoặc Hợp đồng thuê đất, thuê mặt nước hoặc Giấy chứng nhận quyền sử dụng đất, quyền sở hữu nhà ở và tài sản khác gắn liền với đất của cơ quan nhà nước có thẩm quyền (bản sao)”.</w:t>
      </w:r>
    </w:p>
    <w:p>
      <w:r>
        <w:t>- Tại khoản 1 Điều 5 quy định:</w:t>
      </w:r>
    </w:p>
    <w:p>
      <w:r>
        <w:t>“1. Người thuê đất, thuê mặt nước nộp 01 bộ hồ sơ đề nghị giảm tiền thuê đất, thuê mặt nước (bằng phương thức điện tử hoặc phương thức khác) cho cơ quan thuế, Ban Quản lý Khu kinh tế, Ban Quản lý Khu công nghệ cao, cơ quan khác theo quy định của pháp luật kể từ thời điểm Quyết định này có hiệu lực thi hành đến hết ngày 31 tháng 3 năm 2023. Không áp dụng giảm tiền thuê đất, thuê mặt nước theo quy định tại Quyết định này đối với trường hợp người thuê đất, thuê mặt nước nộp hồ sơ sau ngày 31 tháng 3 năm 2023”.</w:t>
      </w:r>
    </w:p>
    <w:p>
      <w:r>
        <w:t>Căn cứ quy định nêu trên, trường hợp tổ chức kinh tế được Nhà nước cho thuê đất trực tiếp theo Quyết định, Hợp đồng hoặc Giấy chứng nhận quyền sử dụng đất, quyền sở hữu nhà ở và tài sản khác gắn liền với đất của cơ quan nhà nước có thẩm quyền dưới hình thức trả tiền thuê đất hằng năm bị ảnh hưởng bởi dịch Covid-19 thì được giảm 30% tiền thuê đất phải nộp của năm 2022 theo khoản 1 Điều 3 Quyết định số 01/2023/QĐ-TTg ngày 31/01/2023 của Thủ tướng Chính phủ.</w:t>
      </w:r>
    </w:p>
    <w:p>
      <w:r>
        <w:t>Đề nghị Cục Thuế tỉnh Hải Dương rà soát hồ sơ cụ thể Viễn thông Hải Dương (Tập đoàn Bưu chính Viễn thông Việt Nam) là đối tượng ký các hợp đồng thuê đất với cơ quan tài nguyên và môi trường tỉnh Hải Dương theo đúng quy định của pháp luật về đất đai hay chưa? Trên cơ sở đó xác định đối tượng được xem xét giảm tiền thuê đất theo quy định tại khoản 1 Điều 2 Quyết định số 01/2023/QĐ-TTg của Thủ tướng Chính phủ. Việc xem xét giảm tiền thuế đất theo Quyết định số 01/2023/QĐ-TTg của Thủ tướng Chính phủ không áp dụng đối với hồ sơ nộp sau ngày 31 tháng 3 năm 2023.</w:t>
      </w:r>
    </w:p>
    <w:p>
      <w:r>
        <w:t>Tổng cục Thuế thông báo để Cục Thuế tỉnh Hải Dương được biết./.</w:t>
      </w:r>
    </w:p>
    <w:p>
      <w:r>
        <w:t>Nơi nhận:</w:t>
      </w:r>
    </w:p>
    <w:p>
      <w:r>
        <w:t>- Như trên;</w:t>
      </w:r>
    </w:p>
    <w:p>
      <w:r>
        <w:t>- Phó TCTr Đặng Ngọc Minh (để b/c);</w:t>
      </w:r>
    </w:p>
    <w:p>
      <w:r>
        <w:t>- Cục QLCS;Vụ pháp chế,Vụ CST- BTC;</w:t>
      </w:r>
    </w:p>
    <w:p>
      <w:r>
        <w:t>- Vụ Pháp chế - TCT;</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