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3374/TCT-CS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3374/TCT-CS</w:t>
      </w:r>
    </w:p>
    <w:p>
      <w:r>
        <w:t>V/v chính sách thuế</w:t>
      </w:r>
    </w:p>
    <w:p>
      <w:r>
        <w:t>Hà Nội, ngày 08 tháng 8 năm 2023</w:t>
      </w:r>
    </w:p>
    <w:p>
      <w:r>
        <w:t>Kính gửi:  Cục Thuế tỉnh Đắk Lắk</w:t>
      </w:r>
    </w:p>
    <w:p>
      <w:r>
        <w:t>Tổng cục Thuế nhận được công văn số 606/CTĐLA-NVDTPC ngày 08/03/2023 của Cục Thuế tỉnh Đắk Lắk đề nghị hướng dẫn về chính sách thuế. Về vấn đề này, Tổng cục Thuế có ý kiến như sau:</w:t>
      </w:r>
    </w:p>
    <w:p>
      <w:r>
        <w:t>- Tại Điều 8, Điều 19 và Điều 18 Thông tư số 78/2014/TT-BTC ngày 18/06/2014 của Bộ Tài chính (được sửa đổi, bổ sung tại Thông tư số 96/2015/TT-BTC ngày 22/06/2015) quy định:</w:t>
      </w:r>
    </w:p>
    <w:p>
      <w:r>
        <w:t>“Điều 8. Thu nhập được miễn thuế</w:t>
      </w:r>
    </w:p>
    <w:p>
      <w:r>
        <w:t>1. Thu nhập từ trồng trọt, chăn nuôi, nuôi trồng thủy sản, sản xuất muối của hợp tác xã; Thu nhập của hợp tác xã hoạt động trong lĩnh vực nông nghiệp, lâm nghiệp, ngư nghiệp, diêm nghiệp thực hiện ở địa bàn có điều kiện kinh tế - xã hội khó khăn hoặc địa bàn có điều kiện kinh tế - xã hội đặc biệt khó khăn... ”</w:t>
      </w:r>
    </w:p>
    <w:p>
      <w:r>
        <w:t>“Điều 19. Thuế suất ưu đãi</w:t>
      </w:r>
    </w:p>
    <w:p>
      <w:r>
        <w:t>3. Thuế suất ưu đãi 10% trong suốt thời gian hoạt động áp dụng đối với:</w:t>
      </w:r>
    </w:p>
    <w:p>
      <w:r>
        <w:t>e) Thu nhập của doanh nghiệp từ: trồng, chăm sóc, bảo vệ rừng; nuôi trồng nông, lâm, thủy sản ở địa bàn kinh tế - xã hội khó khăn; ...</w:t>
      </w:r>
    </w:p>
    <w:p>
      <w:r>
        <w:t>f) Phần thu nhập của hợp tác xã hoạt động trong lĩnh vực nông nghiệp, lâm nghiệp, ngư nghiệp, diêm nghiệp không thuộc địa bàn kinh tế - xã hội khó khăn và địa bàn kinh tế - xã hội đặc biệt khó khăn.”</w:t>
      </w:r>
    </w:p>
    <w:p>
      <w:r>
        <w:t>“Điều 18. Điều kiện áp dụng ưu đãi thuế thu nhập doanh nghiệp</w:t>
      </w:r>
    </w:p>
    <w:p>
      <w:r>
        <w:t>1. Các ưu đãi về thuế thu nhập doanh nghiệp chỉ áp dụng đối với doanh nghiệp thực hiện chế độ kế toán, hóa đơn, chứng từ và nộp thuế thu nhập doanh nghiệp theo kê khai.</w:t>
      </w:r>
    </w:p>
    <w:p>
      <w:r>
        <w:t>2. Trong thời gian đang được hưởng ưu đãi thuế thu nhập doanh nghiệp nếu doanh nghiệp thực hiện nhiều hoạt động sản xuất, kinh doanh thì doanh nghiệp phải tính riêng thu nhập từ hoạt động sản xuất, kinh doanh được hưởng ưu đãi thuế thu nhập doanh nghiệp (bao gồm mức thuế suất ưu đãi, mức miễn thuế, giảm thuế) và thu nhập từ hoạt động kinh doanh không dược hưởng ưu đãi thuế đế kê khai nộp thuế riêng.</w:t>
      </w:r>
    </w:p>
    <w:p>
      <w:r>
        <w:t>Trường hợp trong kỳ tính thuế, doanh nghiệp không tính riêng thu nhập từ hoạt động sản xuất kinh doanh được hưởng ưu đãi thuế và thu nhập từ hoạt động sản xuất kinh doanh không được hưởng ưu đãi thuế thì phần thu nhập của hoạt động sản xuất kinh doanh ưu đãi thuế xác định bằng (=) tổng thu nhập tính thuế nhân (x) với tỷ lệ phần trăm (%).”</w:t>
      </w:r>
    </w:p>
    <w:p>
      <w:r>
        <w:t>- Tại khoản 9 Điều 3 Luật Đầu tư số 67/2014/QH13 ngày 26/11/2014 và khoản 14 Điều 3 Luật Đầu tư số 61/2020/QH14 ngày 17/06/2020 quy định về Hợp đồng hợp tác kinh doanh.</w:t>
      </w:r>
    </w:p>
    <w:p>
      <w:r>
        <w:t>Căn cứ quy định nêu trên, thu nhập từ hoạt động trồng trọt được hưởng ưu đãi thuế thu nhập doanh nghiệp theo quy định. Đề nghị Cục Thuế tỉnh Đắk Lắk hướng dẫn Công ty TNHH Phước Tấn Tây Nguyên căn cứ hồ sơ, chứng từ cụ thể để hạch toán riêng thu nhập từ hoạt động trồng trọt và hạch toán riêng thu nhập từ cung cấp hoạt động chăm sóc cây.</w:t>
      </w:r>
    </w:p>
    <w:p>
      <w:r>
        <w:t>Tổng cục Thuế thông báo để Cục Thuế tỉnh Đắk Lắk được biết./.</w:t>
      </w:r>
    </w:p>
    <w:p>
      <w:r>
        <w:t>Nơi nhận:</w:t>
      </w:r>
    </w:p>
    <w:p>
      <w:r>
        <w:t>- Như trên;</w:t>
      </w:r>
    </w:p>
    <w:p>
      <w:r>
        <w:t>- PTCTr. Đặng Ngọc Minh (để báo cáo);</w:t>
      </w:r>
    </w:p>
    <w:p>
      <w:r>
        <w:t>- Vụ PC(TCT);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