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3373/TCT-CS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3373/TCT-CS</w:t>
      </w:r>
    </w:p>
    <w:p>
      <w:r>
        <w:t>V/v tiền thuê đất</w:t>
      </w:r>
    </w:p>
    <w:p>
      <w:r>
        <w:t>Hà Nội, ngày  08  tháng  8  năm 2023</w:t>
      </w:r>
    </w:p>
    <w:p>
      <w:r>
        <w:t>Kính gửi:  Cục Thuế tỉnh Đắk Nông</w:t>
      </w:r>
    </w:p>
    <w:p>
      <w:r>
        <w:t>Trả lời công văn số 1330/CTDNO-NVDTPC ngày 17/7/2023 của Cục Thuế tỉnh Đắk Nông báo cáo vướng mắc về ban hành thông báo đơn giá thuê đất và xác định nghĩa vụ tài chính, Tổng cục Thuế có ý kiến như sau:</w:t>
      </w:r>
    </w:p>
    <w:p>
      <w:r>
        <w:t>Căn cứ Luật Đất đai số 45/2013/QH13 ngày 29/11/2013 của Quốc hội, Nghị định số 43/2014/NĐ-CP ngày 15/5/2014 của Chính phủ quy định chi tiết thi hành một số điều của Luật Đất đai và Nghị định số 46/2014/NĐ-CP ngày 15/5/2014 của Chính phủ quy định về thu tiền thuê đất, thuê mặt nước.</w:t>
      </w:r>
    </w:p>
    <w:p>
      <w:r>
        <w:t>Về hướng dẫn thu tiền thuê đất đối với trường hợp đang được Nhà nước cho thuê đất trả tiền thuê đất một lần cho cả thời gian thuê chuyển sang h ì nh thức thuê đất trả tiền thuê đất hàng năm, Tổng cục Thuế đã có công văn số 172/TCT-CS ngày 14/01/2020 trả lời Cục Thuế tỉnh Thái Nguyên (bản photocopy công văn số 172/TCT-CS kèm theo).</w:t>
      </w:r>
    </w:p>
    <w:p>
      <w:r>
        <w:t>Đề nghị Cục Thuế tỉnh Đắk Nông căn cứ quy định của pháp luật nêu trên, tham khảo công văn số 172/TCT-CS ngày 14/01/2020 của Tổng cục Thuế và căn cứ hồ sơ cụ thể để báo cáo Ủy ban nhân dân tỉnh Đắk Nông thực hiện theo đúng quy định của pháp luật đất đai.</w:t>
      </w:r>
    </w:p>
    <w:p>
      <w:r>
        <w:t>Tổng cục Thuế trả lời để Cục Thuế tỉnh Đắk Nông b i ết./ .</w:t>
      </w:r>
    </w:p>
    <w:p>
      <w:r>
        <w:t>Nơi nhận:</w:t>
      </w:r>
    </w:p>
    <w:p>
      <w:r>
        <w:t>- Như trên;</w:t>
      </w:r>
    </w:p>
    <w:p>
      <w:r>
        <w:t>- Phó TCTr Đặng Ngọc Minh (để b áo  c áo );</w:t>
      </w:r>
    </w:p>
    <w:p>
      <w:r>
        <w:t>- Vụ Pháp chế  ( TCT ) ;</w:t>
      </w:r>
    </w:p>
    <w:p>
      <w:r>
        <w:t>- L ưu:  VT, CS .</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