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3370/TCT-CS năm 2023 về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3370/TCT-CS</w:t>
      </w:r>
    </w:p>
    <w:p>
      <w:r>
        <w:t>V/v giải đáp chính sách tiền thuê đất.</w:t>
      </w:r>
    </w:p>
    <w:p>
      <w:r>
        <w:t>Hà Nội, ngày 08 tháng 8 năm 2023</w:t>
      </w:r>
    </w:p>
    <w:p>
      <w:r>
        <w:t>Kính gửi:  Công ty Cổ phần thương mại, dịch vụ TDTT Vĩnh Hải.</w:t>
      </w:r>
    </w:p>
    <w:p>
      <w:r>
        <w:t>(Đ/c: Khu A Tây Nam, phường Vĩnh Hải, thành phố Nha Trang, tỉnh Khánh Hòa)</w:t>
      </w:r>
    </w:p>
    <w:p>
      <w:r>
        <w:t>Trả lời Đơn kiến nghị số 42/TDTT-VH ngày 28/06/2023 của Công ty Cổ phần thương mại, dịch vụ TDTT Vĩnh Hải về miễn giảm tiền thuê đất theo chính sách khuyến khích xã hội hóa. Về vấn đề này, Tổng cục Thuế có ý kiến như sau:</w:t>
      </w:r>
    </w:p>
    <w:p>
      <w:r>
        <w:t>1. Về đơn giá thuê đất</w:t>
      </w:r>
    </w:p>
    <w:p>
      <w:r>
        <w:t>Tại Điều 11 Nghị định số 46/2014/NĐ-CP ngày 15/05/2014 của Chính phủ quy định về thu tiền thuê đất, thuê mặt nước quy định:</w:t>
      </w:r>
    </w:p>
    <w:p>
      <w:r>
        <w:t>“Điều 11. Cơ quan xác định đơn giá thuê đất trả tiền thuê đất hàng năm, đơn giá thuê đất trả tiền thuê đất một lần cho cả thời gian thuê</w:t>
      </w:r>
    </w:p>
    <w:p>
      <w:r>
        <w:t>1. Căn cứ giá đất cụ thể do Ủy ban nhân dân cấp tỉnh quyết định, Bảng giá đất, hệ số điều chỉnh giá đất và mức tỷ lệ phần trăm (%) để xác định đơn giá thuê đất trả tiền thuê đất hàng năm, đơn giá thuê đất trả tiền thuê đất một lần cho cả thời gian thuê, Cục trưởng Cục thuế xác định đơn giá thuê đất để tính tiền thuê đất đối với tổ chức, người Việt Nam định cư ở nước ngoài, doanh nghiệp có vốn đầu tư nước ngoài; Chi cục trưởng Chi cục thuế xác định đơn giá thuê đất để tính tiền thuê đất đối với hộ gia đình, cá nhân.</w:t>
      </w:r>
    </w:p>
    <w:p>
      <w:r>
        <w:t>2. Trường hợp có ý kiến khác nhau về đơn giá thuê đất giữa người thuê, đất và cơ quan nhà nước có thẩm quyền xác định đơn giá thuê đất thì quyết định giải quyết của Chủ tịch Ủy ban nhân dân cấp tỉnh là quyết định cuối cùng”.</w:t>
      </w:r>
    </w:p>
    <w:p>
      <w:r>
        <w:t>Căn cứ quy định nêu trên, trường hợp có ý kiến khác nhau về đơn giá thuê đất giữa người thuê đất và cơ quan nhà nước có thẩm quyền xác định đơn giá thuê đất thì quyết định giải quyết của Chủ tịch Ủy ban nhân dân cấp tỉnh là quyết định cuối cùng. Đề nghị Công ty liên hệ với cơ quan chức năng tại địa phương để được hướng dẫn thực hiện theo quy định tại Điều 11 Nghị định số 46/2014/NĐ-CP của Chính phủ.</w:t>
      </w:r>
    </w:p>
    <w:p>
      <w:r>
        <w:t>2. Về miễn giảm tiền thuê đất</w:t>
      </w:r>
    </w:p>
    <w:p>
      <w:r>
        <w:t>Liên quan đến vấn đề này, Tổng cục Thuế đã có công văn số 3272/TCT-CS ngày 02/08/2023 trả lời UBND tỉnh Khánh Hòa (bản photocopy kèm theo).</w:t>
      </w:r>
    </w:p>
    <w:p>
      <w:r>
        <w:t>Đề nghị Công ty cổ phần thương mại, dịch vụ TDTT Vĩnh Hải thực hiện đúng quy định của pháp luật.</w:t>
      </w:r>
    </w:p>
    <w:p>
      <w:r>
        <w:t>Tổng cục Thuế thông báo để Công ty Cổ phần thương mại, dịch vụ TDTT Vĩnh Hải được biết./.</w:t>
      </w:r>
    </w:p>
    <w:p>
      <w:r>
        <w:t>Nơi nhận:</w:t>
      </w:r>
    </w:p>
    <w:p>
      <w:r>
        <w:t>- Như trên;</w:t>
      </w:r>
    </w:p>
    <w:p>
      <w:r>
        <w:t>- Phó TCTr Đặng Ngọc Minh (để b/c);</w:t>
      </w:r>
    </w:p>
    <w:p>
      <w:r>
        <w:t>- Vụ Pháp chế - TCT;</w:t>
      </w:r>
    </w:p>
    <w:p>
      <w:r>
        <w:t>- Cục Thuế tỉnh Khánh Hòa;</w:t>
      </w:r>
    </w:p>
    <w:p>
      <w:r>
        <w:t>- Lưu VT, CS (03b).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