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3369/TCT-DNNCN năm 2023 giá tính lệ phí trước bạ ô tô, xe máy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3369/TCT-DNNCN</w:t>
      </w:r>
    </w:p>
    <w:p>
      <w:r>
        <w:t>V/v giá tính lệ phí trước bạ ô tô, xe máy.</w:t>
      </w:r>
    </w:p>
    <w:p>
      <w:r>
        <w:t>Hà Nội, ngày 08 tháng 8 năm 2023</w:t>
      </w:r>
    </w:p>
    <w:p>
      <w:r>
        <w:t>Kính gửi:  Cục Thuế thành phố Hà Nội</w:t>
      </w:r>
    </w:p>
    <w:p>
      <w:r>
        <w:t>Ngày 20/6/2023 Cục Thuế TP. Hà Nội có công văn số 42757/CTHN-HKDCN về xác định giá tính LPTB ô tô theo phiên bản xe. Về vấn đề này, Tổng cục Thuế có ý kiến như sau:</w:t>
      </w:r>
    </w:p>
    <w:p>
      <w:r>
        <w:t>Căn cứ khoản 2, 3 Điều 7 Nghị định số 10/2022/NĐ-CP ngày 15/01/2022 của Chính phủ về lệ phí trước bạ.</w:t>
      </w:r>
    </w:p>
    <w:p>
      <w:r>
        <w:t>Căn cứ khoản 2 Điều 3 Thông tư số 13/2022/TT-BTC ngày 28/02/2022 quy định chi tiết một số điều của Nghị định số 10/2022/NĐ-CP ngày 15/01/2022 của Chính phủ quy định về lệ phí trước bạ.</w:t>
      </w:r>
    </w:p>
    <w:p>
      <w:r>
        <w:t>Căn cứ quy định nêu trên về giá tính lệ phí trước bạ, căn cứ các cơ sở dữ liệu quy định tại khoản 2 Điều 7 Nghị định số 10/2022/NĐ-CP ngày 15/01/2022 và hồ sơ thực tế về đề nghị bổ sung giá tính lệ phí trước bạ xe chưa có trong bảng giá, Cục Thuế ban hành Thông báo giá tính lệ phí trước bạ ô tô, xe máy theo nguyên tắc đảm bảo phù hợp với giá chuyển nhượng tài sản trên thị trường tại thời điểm xây dựng thông báo.</w:t>
      </w:r>
    </w:p>
    <w:p>
      <w:r>
        <w:t>Tổng cục Thuế thông báo để Cục Thuế được biết./.</w:t>
      </w:r>
    </w:p>
    <w:p>
      <w:r>
        <w:t>Nơi nhận:</w:t>
      </w:r>
    </w:p>
    <w:p>
      <w:r>
        <w:t>- Như trên;</w:t>
      </w:r>
    </w:p>
    <w:p>
      <w:r>
        <w:t>- Phó TCTr Đặng Ngọc Minh (để b/c);</w:t>
      </w:r>
    </w:p>
    <w:p>
      <w:r>
        <w:t>- Vụ CS, PC-TCT;</w:t>
      </w:r>
    </w:p>
    <w:p>
      <w:r>
        <w:t>- Lưu: VT, DNNCN (2b).</w:t>
      </w:r>
    </w:p>
    <w:p>
      <w:r>
        <w:t>TL. TỔNG CỤC TRƯỞNG</w:t>
      </w:r>
    </w:p>
    <w:p>
      <w:r>
        <w:t>KT. VỤ TRƯỞNG VỤ QLT DNNVV&amp;HKD,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