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3367/BTP-KTrVB năm 2023 về kiểm tra, xử lý văn bản quy phạm pháp luật có quy định thủ tục hành chính trái thẩm quyền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3367/BTP-KTrVB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3367/BTP-KTrVB</w:t>
      </w:r>
    </w:p>
    <w:p>
      <w:r>
        <w:t>V/v kiểm tra, xử lý văn bản quy phạm pháp luật có quy định thủ tục hành chính trái thẩm quyền</w:t>
      </w:r>
    </w:p>
    <w:p>
      <w:r>
        <w:t>Hà Nội, ngày 01 tháng 8 năm 2023</w:t>
      </w:r>
    </w:p>
    <w:p>
      <w:r>
        <w:t>Kính gửi:</w:t>
      </w:r>
    </w:p>
    <w:p>
      <w:r>
        <w:t>- Bộ trưởng, Thủ trưởng cơ quan ngang bộ;</w:t>
      </w:r>
    </w:p>
    <w:p>
      <w:r>
        <w:t>- Chủ tịch Uỷ ban nhân dân các tỉnh, thành phố trực thuộc Trung ương.</w:t>
      </w:r>
    </w:p>
    <w:p>
      <w:r>
        <w:t>Ngày 13/7/2023, Thủ tướng Chính phủ ban hành Công điện số 644/CĐ-TTg về việc chấn chỉnh, tăng cường trách nhiệm và nâng cao hiệu quả công tác cải cách thủ tục hành chính, kịp thời tháo gỡ vướng mắc, khó khăn cho người dân, doanh nghiệp. Theo đó, tại Mục 3 Công điện, Thủ tướng Chính phủ giao Bộ trưởng Bộ Tư pháp  “…; kiểm tra, xử lý các văn bản quy phạm pháp luật có quy định thủ tục hành chính trái thẩm quyền.”.  Thực hiện nhiệm vụ được giao, căn cứ Nghị định số 34/2016/NĐ-CP ngày 14/5/2016 của Chính phủ quy định chi tiết một số điều và biện pháp thi hành Luật Ban hành văn bản quy phạm pháp luật (được sửa đổi, bổ sung một số điều bởi Nghị định số 154/2020/NĐ-CP ngày 31/12/2020 của Chính phủ), Bộ Tư pháp trân trọng đề nghị Bộ trưởng, Thủ trưởng cơ quan ngang bộ, Chủ tịch Uỷ ban nhân dân các tỉnh, thành phố trực thuộc Trung ương quan tâm chỉ đạo một số nội dung sau:</w:t>
      </w:r>
    </w:p>
    <w:p>
      <w:r>
        <w:t>1.  Thực hiện tự kiểm tra và kiểm tra theo thẩm quyền các văn bản quy phạm pháp luật có quy định về thủ tục hành chính, kịp thời phát hiện và xử lý theo thẩm quyền hoặc kiến nghị cơ quan có thẩm quyền xử lý những văn bản quy định thủ tục hành chính trái pháp luật về thẩm quyền, nội dung;</w:t>
      </w:r>
    </w:p>
    <w:p>
      <w:r>
        <w:t>2.  Thông tin về kết quả kiểm tra, xử lý văn bản, bao gồm cả Danh mục văn bản đã tự kiểm tra, kiểm tra theo thẩm quyền và kết luận kiểm tra văn bản (nếu có) về Bộ Tư pháp (qua Cục Kiểm tra văn bản quy phạm pháp luật)  trước ngày 20/8/2023  để Bộ Tư pháp nghiên cứu, tổng hợp, báo cáo Thủ tướng Chính phủ.</w:t>
      </w:r>
    </w:p>
    <w:p>
      <w:r>
        <w:t>Trường hợp cần thông tin chi tiết, đề nghị liên hệ qua Cục Kiểm tra văn bản quy phạm pháp luật, Bộ Tư pháp (đồng chí Lê Thị Uyên, Cục Kiểm tra văn bản quy phạm pháp luật - ĐT: 0936 848 666/024 6273 9659).</w:t>
      </w:r>
    </w:p>
    <w:p>
      <w:r>
        <w:t>Trân trọng cảm ơn sự quan tâm, phối hợp của các đồng chí./.</w:t>
      </w:r>
    </w:p>
    <w:p>
      <w:r>
        <w:t>Nơi nhận:</w:t>
      </w:r>
    </w:p>
    <w:p>
      <w:r>
        <w:t>- Như trên;</w:t>
      </w:r>
    </w:p>
    <w:p>
      <w:r>
        <w:t>- Bộ trưởng (để báo cáo);</w:t>
      </w:r>
    </w:p>
    <w:p>
      <w:r>
        <w:t>- Lưu: VT, Cục KTrVB (Uyên).</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