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3327/TCT-CS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3327/TCT-CS</w:t>
      </w:r>
    </w:p>
    <w:p>
      <w:r>
        <w:t>V/v chính sách thuế</w:t>
      </w:r>
    </w:p>
    <w:p>
      <w:r>
        <w:t>Hà Nội, ngày 04 tháng 8 năm 2023</w:t>
      </w:r>
    </w:p>
    <w:p>
      <w:r>
        <w:t>Kính gửi:  Cục Thuế tỉnh Khánh Hòa.</w:t>
      </w:r>
    </w:p>
    <w:p>
      <w:r>
        <w:t>Tổng cục Thuế nhận được công văn số 674/CTKHH-TTHT ngày 28/2/2023 của Cục Thuế tỉnh Khánh Hòa về chính sách thuế. Về vấn đề này, Tổng cục Thuế có ý kiến như sau:</w:t>
      </w:r>
    </w:p>
    <w:p>
      <w:r>
        <w:t>Căn cứ điểm a khoản 3 Điều 2 Nghị định số 209/2013/NĐ-CP ngày 18/12/2013 của Chính phủ quy định chi tiết và hướng dẫn thi hành một số điều Luật Thuế giá trị gia tăng; khoản 1 Điều 5 Thông tư số 219/2013/TT-BTC ngày 31/12/2013 của Bộ Tài chính hướng dẫn về thuế giá trị gia tăng; Khoản 8 Điều 8 Thông tư số 78/2014/TT-BTC ngày 18/6/2014 của Bộ Tài chính hướng dẫn về thuế thu nhập doanh nghiệp, về nguyên tắc, trường hợp doanh nghiệp nhận khoản tiền chuyển nhượng quyền phát thải thì không phải khai, tính nộp thuế giá trị gia tăng. Thu nhập từ chuyển nhượng chứng chỉ giảm phát thải (CERs) lần đầu của doanh nghiệp được cấp chứng chỉ giảm phát thải được miễn thuế TNDN; Thu nhập từ chuyển nhượng chứng chỉ giảm phát thải (CERs) được miễn thuế phải đảm bảo khi bán hoặc chuyển nhượng chứng chỉ giảm phát thải (CERs) phải được cơ quan có thẩm quyền về môi trường xác nhận theo quy định.</w:t>
      </w:r>
    </w:p>
    <w:p>
      <w:r>
        <w:t>Liên quan đến việc xác định chứng chỉ giảm phát thải khí nhà kính, Tổng cục Thuế đã có công văn số 2287/TCT-CS ngày 8/6/2023 gửi xin ý kiến Bộ Công thương, Bộ Nông nghiệp và Phát triển nông thôn và Bộ Tài nguyên và Môi trường.</w:t>
      </w:r>
    </w:p>
    <w:p>
      <w:r>
        <w:t>Tổng cục Thuế trả lời để Cục Thuế tỉnh Khánh Hòa được biết./.</w:t>
      </w:r>
    </w:p>
    <w:p>
      <w:r>
        <w:t>Nơi nhận:</w:t>
      </w:r>
    </w:p>
    <w:p>
      <w:r>
        <w:t>- Như trên;</w:t>
      </w:r>
    </w:p>
    <w:p>
      <w:r>
        <w:t>- Phó TCTr Đặng Ngọc Minh (để báo cáo);</w:t>
      </w:r>
    </w:p>
    <w:p>
      <w:r>
        <w:t>- Vụ PC-TCT;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