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3297/TCT-CS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3297/TCT-CS</w:t>
      </w:r>
    </w:p>
    <w:p>
      <w:r>
        <w:t>V/v chính sách thuế</w:t>
      </w:r>
    </w:p>
    <w:p>
      <w:r>
        <w:t>Hà Nội, ngày 02 tháng 8 năm 2023</w:t>
      </w:r>
    </w:p>
    <w:p>
      <w:r>
        <w:t>Kính gửi:  Cục Thuế tỉnh Cà Mau.</w:t>
      </w:r>
    </w:p>
    <w:p>
      <w:r>
        <w:t>Tổng cục Thuế nhận được công văn số 971/CTCMA-TTKT2 ngày 6/6/2023 của Cục Thuế tỉnh Cà Mau về chính sách thuế. Về vấn đề này, Tổng cục Thuế có ý kiến như sau:</w:t>
      </w:r>
    </w:p>
    <w:p>
      <w:r>
        <w:t>Tại khoản 18 Điều 1 Nghị định số 12/2015/NĐ-CP ngày 12/02/2015 của Chính phủ sửa đổi, bổ sung khoản 5 Điều 19 Nghị định số 218/2013/NĐ-CP quy định về dự án đầu tư mới được hưởng ưu đãi thuế thu nhập doanh nghiệp như sau:</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 ” .</w:t>
      </w:r>
    </w:p>
    <w:p>
      <w:r>
        <w:t>Căn cứ các quy định nêu trên, về nguyên tắc dự án đầu tư mới được hưởng ưu đãi thuế thu nhập doanh nghiệp nếu dự án đầu tư đó đáp ứng điều kiện về lĩnh vực ưu đãi thuế, địa bàn ưu đãi đầu tư, được cơ quan Nhà nước có thẩm quyền cấp Giấy phép đầu tư hoặc Giấy chứng nhận đầu tư hoặc được phép đầu tư theo quy định của pháp luật về đầu tư. Việc thực hiện dự án đầu tư, việc cấp giấy chứng nhận đăng ký đầu tư và xác định lĩnh vực ngành, nghề kinh doanh có điều kiện thực hiện theo quy định của pháp luật về đầu tư và các văn bản quy phạm pháp luật chuyên ngành.</w:t>
      </w:r>
    </w:p>
    <w:p>
      <w:r>
        <w:t>Đề nghị Cục Thuế tỉnh Cà Mau căn cứ quy định tại văn bản quy phạm pháp luật về đầu tư, pháp luật về thuế thu nhập doanh nghiệp và tình hình thực tế thực hiện dự án đầu tư của từng doanh nghiệp để hướng dẫn doanh nghiệp áp dụng chính sách ưu đãi thuế thu nhập doanh nghiệp đối với dự án đầu tư theo đúng quy định của pháp luật.</w:t>
      </w:r>
    </w:p>
    <w:p>
      <w:r>
        <w:t>Tổng cục Thuế trả lời để Cục Thuế tỉnh Cà Mau được biết./.</w:t>
      </w:r>
    </w:p>
    <w:p>
      <w:r>
        <w:t>Nơi nhận:</w:t>
      </w:r>
    </w:p>
    <w:p>
      <w:r>
        <w:t>- Như trên;</w:t>
      </w:r>
    </w:p>
    <w:p>
      <w:r>
        <w:t>- Phó TCTr Đặng Ngọc Minh (để báo cáo);</w:t>
      </w:r>
    </w:p>
    <w:p>
      <w:r>
        <w:t>- Vụ PC-TCT;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