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3291/BTTTT-VP năm 2023 trả lời kiến nghị của cử tri thành phố Hồ Chí Minh gửi tới trước kỳ họp thứ 5, Quốc hội khóa XV do Bộ Thông tin và Truyền thông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3291/BTTTT-VP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12/08/2023</w:t>
            </w:r>
          </w:p>
        </w:tc>
      </w:tr>
      <w:tr>
        <w:tc>
          <w:tcPr>
            <w:tcW w:type="dxa" w:w="4320"/>
          </w:tcPr>
          <w:p>
            <w:r>
              <w:t>Ngày hiệu lực</w:t>
            </w:r>
          </w:p>
        </w:tc>
        <w:tc>
          <w:tcPr>
            <w:tcW w:type="dxa" w:w="4320"/>
          </w:tcPr>
          <w:p>
            <w:r>
              <w:t>12/08/2023</w:t>
            </w:r>
          </w:p>
        </w:tc>
      </w:tr>
      <w:tr>
        <w:tc>
          <w:tcPr>
            <w:tcW w:type="dxa" w:w="4320"/>
          </w:tcPr>
          <w:p>
            <w:r>
              <w:t>Tình trạng</w:t>
            </w:r>
          </w:p>
        </w:tc>
        <w:tc>
          <w:tcPr>
            <w:tcW w:type="dxa" w:w="4320"/>
          </w:tcPr>
          <w:p>
            <w:r>
              <w:t>Chưa xác định</w:t>
            </w:r>
          </w:p>
        </w:tc>
      </w:tr>
    </w:tbl>
    <w:p/>
    <w:p>
      <w:r>
        <w:t>BỘ THÔNG TIN VÀ</w:t>
      </w:r>
    </w:p>
    <w:p>
      <w:r>
        <w:t>TRUYỀN THÔNG</w:t>
      </w:r>
    </w:p>
    <w:p>
      <w:r>
        <w:t>-------</w:t>
      </w:r>
    </w:p>
    <w:p>
      <w:r>
        <w:t>CỘNG HÒA XÃ HỘI CHỦ NGHĨA VIỆT NAM</w:t>
      </w:r>
    </w:p>
    <w:p>
      <w:r>
        <w:t>Độc lập - Tự do - Hạnh phúc</w:t>
      </w:r>
    </w:p>
    <w:p>
      <w:r>
        <w:t>---------------</w:t>
      </w:r>
    </w:p>
    <w:p>
      <w:r>
        <w:t>Số: 3291/BTTTT-VP</w:t>
      </w:r>
    </w:p>
    <w:p>
      <w:r>
        <w:t>V/v trả lời kiến nghị của cử tri TP. Hồ Chí Minh gửi tới trước kỳ họp thứ 5, Quốc hội khóa XV</w:t>
      </w:r>
    </w:p>
    <w:p>
      <w:r>
        <w:t>Hà Nội, ngày 12 tháng 8 năm 2023</w:t>
      </w:r>
    </w:p>
    <w:p>
      <w:r>
        <w:t>Kính gửi:  Đoàn đại biểu Quốc hội Thành phố Hồ Chí Minh</w:t>
      </w:r>
    </w:p>
    <w:p>
      <w:r>
        <w:t>Bộ Thông tin và Truyền thông nhận được kiến nghị của cử tri Thành phố Hồ Chí Minh do Ban Dân nguyện chuyển đến theo Công văn số 742/BDN ngày 14/6/2023, nội dung kiến nghị như sau:</w:t>
      </w:r>
    </w:p>
    <w:p>
      <w:r>
        <w:t>Cử tri kiến nghị Bộ Thông tin và Truyền thông có giải pháp kiểm soát, ngăn chặn kịp thời những thông tin về bạo lực học đường được đăng tải trên các trang mạng xã hội, đã làm ảnh hưởng không ít đến tư tưởng, tâm lý và việc hình thành nhân cách của học sinh.</w:t>
      </w:r>
    </w:p>
    <w:p>
      <w:r>
        <w:t>Sau khi nghiên cứu, Bộ Thông tin và Truyền thông có ý kiến trả lời như sau:</w:t>
      </w:r>
    </w:p>
    <w:p>
      <w:r>
        <w:t>Trong thời gian qua, Bộ Thông tin và Truyền thông đã và đang triển khai nhiều giải pháp nhằm kiểm soát, ngăn chặn kịp thời những thông tin về bạo lực học đường trên các trang mạng xã hội (chủ yếu là các mạng xã hội Facebook, YouTube, TikTok do nước ngoài cung cấp xuyên biên giới vào Việt Nam), như:</w:t>
      </w:r>
    </w:p>
    <w:p>
      <w:r>
        <w:t>(1) Triển khai hệ thống kỹ thuật, chủ động rà soát phát hiện kịp thời nguồn phát tán hình ảnh, thông tin về bạo lực học đường trên các trang mạng xã hội.</w:t>
      </w:r>
    </w:p>
    <w:p>
      <w:r>
        <w:t>(2) Xử lý quyết liệt, mạnh mẽ các trường hợp người dùng trong nước phát tán thông tin vi phạm. Kết quả đã đạt được trong xử lý vi phạm lĩnh vực thông tin trên mạng: Năm 2022, lực lượng thanh tra Thông tin và Truyền thông đã xử phạt vi phạm hành chính đối với 247 lượt tổ chức, cá nhân có hành vi vi phạm với tổng số tiền xử phạt hơn 2,9 tỷ đồng, thu hồi 120 triệu đồng tiền thu lợi bất chính. Trong 03 tháng đầu năm 2023, lực lượng thanh tra Thông tin và Truyền thông đã xử phạt vi phạm hành chính đối với 59 lượt tổ chức, cá nhân có hành vi vi phạm với tổng số tiền xử phạt hơn 635 triệu đồng.</w:t>
      </w:r>
    </w:p>
    <w:p>
      <w:r>
        <w:t>(3) Kiên quyết đấu tranh yêu cầu Facebook, Google, TikTok phải ngăn chặn gỡ bỏ hình ảnh, thông tin vi phạm pháp luật Việt Nam.</w:t>
      </w:r>
    </w:p>
    <w:p>
      <w:r>
        <w:t>* Kết quả 6 tháng đầu năm 2023:</w:t>
      </w:r>
    </w:p>
    <w:p>
      <w:r>
        <w:t>- Facebook đã chặn, gỡ bỏ hơn 2.642 bài viết đăng thông tin sai sự thật, vi phạm pháp luật Việt Nam; khóa 08 tài khoản thường xuyên đăng tải tin giả; gỡ bỏ 04 tài khoản giả mạo các cá nhân, tổ chức; gỡ 54 trang quảng cáo, mua bán hóa đơn.</w:t>
      </w:r>
    </w:p>
    <w:p>
      <w:r>
        <w:t>- Google đã gỡ 6.359 video vi phạm trên YouTube; chặn 08 kênh YouTube phản động khỏi truy cập từ lãnh thổ Việt Nam, xóa 02 kênh.</w:t>
      </w:r>
    </w:p>
    <w:p>
      <w:r>
        <w:t>- TikTok đã chặn, gỡ bỏ: 416 tài khoản vi phạm, đăng tải thông tin sai sự thật, nội dung không tốt.</w:t>
      </w:r>
    </w:p>
    <w:p>
      <w:r>
        <w:t>(4) Đẩy mạnh tuyến bài tuyên truyền, nâng cao ý thức, trách nhiệm cho người sử dụng mạng xã hội, không còn lối suy nghĩ mạng xã hội là “vô danh nên vô trách nhiệm”, trong đó tập trung tuyên truyền để người dùng nhận thức được tác hại của việc phát tán thông tin về bạo lực học đường trên mạng xã hội từ đó không thực hiện hành vi vi phạm này.</w:t>
      </w:r>
    </w:p>
    <w:p>
      <w:r>
        <w:t>Trên đây là nội dung trả lời của Bộ Thông tin và Truyền thông đối với kiến nghị của cử tri Thành phố Hồ Chí Minh, trân trọng gửi tới Đoàn đại biểu Quốc hội Thành phố Hồ Chí Minh để trả lời cử tri./.</w:t>
      </w:r>
    </w:p>
    <w:p>
      <w:r>
        <w:t>Nơi nhận:</w:t>
      </w:r>
    </w:p>
    <w:p>
      <w:r>
        <w:t>- Như trên;</w:t>
      </w:r>
    </w:p>
    <w:p>
      <w:r>
        <w:t>- Ban Dân nguyện - Ủy ban TVQH;</w:t>
      </w:r>
    </w:p>
    <w:p>
      <w:r>
        <w:t>- Ủy ban TWMTTQVN;</w:t>
      </w:r>
    </w:p>
    <w:p>
      <w:r>
        <w:t>- Vụ QHĐP (VPCP);</w:t>
      </w:r>
    </w:p>
    <w:p>
      <w:r>
        <w:t>- Vụ Dân nguyện (VPQH);</w:t>
      </w:r>
    </w:p>
    <w:p>
      <w:r>
        <w:t>- Tổng Thư ký Quốc hội;</w:t>
      </w:r>
    </w:p>
    <w:p>
      <w:r>
        <w:t>- Bộ trưởng Nguyễn Mạnh Hùng;</w:t>
      </w:r>
    </w:p>
    <w:p>
      <w:r>
        <w:t>- Thứ trưởng Phạm Đức Long;</w:t>
      </w:r>
    </w:p>
    <w:p>
      <w:r>
        <w:t>- Thứ trưởng Nguyễn Huy Dũng;</w:t>
      </w:r>
    </w:p>
    <w:p>
      <w:r>
        <w:t>- Trung tâm Thông tin (để đăng lên Cổng TTĐT của Bộ);</w:t>
      </w:r>
    </w:p>
    <w:p>
      <w:r>
        <w:t>- Lưu: VT, VP, TKTH.</w:t>
      </w:r>
    </w:p>
    <w:p>
      <w:r>
        <w:t>BỘ TRƯỞNG</w:t>
      </w:r>
    </w:p>
    <w:p>
      <w:r>
        <w:t>Nguyễn Mạnh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