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329/TTCS-TTTH năm 2024 tổ chức thông tin, tuyên truyền về bảo vệ rừng và phòng cháy, chữa cháy rừng do Cục thông tin cơ sở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329/TTCS-TTTH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THÔNG TIN VÀ TRUYỀN THÔNG</w:t>
      </w:r>
    </w:p>
    <w:p>
      <w:r>
        <w:t>CỤC THÔNG TIN CƠ SỞ</w:t>
      </w:r>
    </w:p>
    <w:p>
      <w:r>
        <w:t>-------</w:t>
      </w:r>
    </w:p>
    <w:p>
      <w:r>
        <w:t>CỘNG HÒA XÃ HỘI CHỦ NGHĨA VIỆT NAM</w:t>
      </w:r>
    </w:p>
    <w:p>
      <w:r>
        <w:t>Độc lập - Tự do - Hạnh phúc</w:t>
      </w:r>
    </w:p>
    <w:p>
      <w:r>
        <w:t>---------------</w:t>
      </w:r>
    </w:p>
    <w:p>
      <w:r>
        <w:t>Số: 329/TTCS-TTTH</w:t>
      </w:r>
    </w:p>
    <w:p>
      <w:r>
        <w:t>V/v tổ chức thông tin, tuyên truyền về bảo vệ rừng và phòng cháy, chữa cháy rừng</w:t>
      </w:r>
    </w:p>
    <w:p>
      <w:r>
        <w:t>Hà Nội, ngày 09 tháng 05 năm 2024</w:t>
      </w:r>
    </w:p>
    <w:p>
      <w:r>
        <w:t>Kính gửi:  Sở Thông tin và Truyền thông các tỉnh, thành phố trực thuộc Trung ương</w:t>
      </w:r>
    </w:p>
    <w:p>
      <w:r>
        <w:t>Trong những ngày vừa qua, do tác động của biến đổi khí hậu và ảnh hưởng của hiện tượng El Nino, nắng nóng gay gắt đã và đang diễn ra ở nhiều địa phương, nhiệt độ cao nhất phổ biến từ 37°C đến 39°C, có nơi trên 42°C; đã xảy ra 15 vụ cháy rừng tại các tỉnh: Sơn La, Điện Biên, Lai Châu, Quảng Trị, Nghệ An, Cà Mau, Kiên Giang, An Giang..., làm cháy trên 260 ha rừng các loại, ảnh hưởng tiêu cực đến môi trường sinh thái và đời sống của nhân dân. Đặc biệt, vụ cháy từ ngày 26 - 27 tháng 4 năm 2024 tại huyện Vị Xuyên, tỉnh Hà Giang đã thiêu rụi gần 20 ha rừng, hai cán bộ kiểm lâm hy sinh và một kiểm lâm khác bị thương khi làm nhiệm vụ chữa cháy rừng.</w:t>
      </w:r>
    </w:p>
    <w:p>
      <w:r>
        <w:t>Theo dự báo của Trung tâm Dự báo khí tượng thủy văn quốc gia trong những ngày tới nắng nóng sẽ tiếp tục xảy ra tại nhiều địa phương, nhất là các tỉnh khu vực Duyên hải Trung Bộ (từ Quảng Bình đến Phú Yên), Tây Nguyên và Nam Bộ; từ ngày 10 - 20 tháng 5 năm 2024, khu vực Bắc Bộ và Trung Bộ có khả năng xảy ra nắng nóng diện rộng trở lại. Do đó, nguy cơ xảy ra cháy rừng vẫn ở mức cao.</w:t>
      </w:r>
    </w:p>
    <w:p>
      <w:r>
        <w:t>Để tiếp tục chủ động phòng cháy, chữa cháy rừng, giảm thiểu đến mức thấp nhất thiệt hại do cháy rừng gây ra, Cục Thông tin cơ sở đề nghị Sở Thông tin và Truyền thông các tỉnh, thành phố trực thuộc Trung ương chỉ đạo tuyên truyền, phổ biến trên hệ thống cơ sở truyền thanh - truyền hình cấp huyện, đài truyền thanh cấp xã và các phương tiện truyền thông khác trên địa bàn, tập trung vào các nội dung sau:</w:t>
      </w:r>
    </w:p>
    <w:p>
      <w:r>
        <w:t>1. Tuyên truyền Công điện số 43/CĐ-TTg ngày 01/5/2024 về việc tiếp tục quyết liệt triển khai có hiệu quả các biện pháp phòng cháy, chữa cháy rừng trên phạm vi cả nước;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Công điện số 31/CĐ-TTg ngày 04 tháng 4 năm 2024, Công điện số 41/CĐ-TTg ngày 27 tháng 4 năm 2024 của Thủ tướng Chính phủ về việc chủ động, tăng cường các biện pháp cấp bách phòng cháy, chữa cháy rừng.</w:t>
      </w:r>
    </w:p>
    <w:p>
      <w:r>
        <w:t>2. Tuyên truyền, giáo dục nâng cao ý thức, trách nhiệm của người dân trong công tác phòng cháy, chữa cháy rừng; ý thức, trách nhiệm trong việc sử dụng lửa trong rừng và gần rừng của người dân, nhất là hoạt động đốt nương làm rẫy, việc dùng lửa để xử lý thực bì. Tuyệt đối không chủ quan, lơ là, mất cảnh giác, nhất là trong thời kỳ cao điểm về nắng, nóng.</w:t>
      </w:r>
    </w:p>
    <w:p>
      <w:r>
        <w:t>3. Tuyên truyền về việc xử lý nghiêm những đối tượng cố tình vi phạm các quy định của pháp luật về phòng cháy, chữa cháy rừng; việc xử lý trách nhiệm quản lý của người đứng đầu khi để xảy ra cháy rừng; kịp thời biểu dương, khen thưởng những tổ chức, cá nhân tích cực tham gia phòng cháy, chữa cháy rừng.</w:t>
      </w:r>
    </w:p>
    <w:p>
      <w:r>
        <w:t>Cục Thông tin cơ sở đề nghị Sở Thông tin và Truyền thông các tỉnh, thành phố trực thuộc Trung ương triển khai thực hiện.</w:t>
      </w:r>
    </w:p>
    <w:p>
      <w:r>
        <w:t>Trân trọng./.</w:t>
      </w:r>
    </w:p>
    <w:p>
      <w:r>
        <w:t>Nơi nhận:</w:t>
      </w:r>
    </w:p>
    <w:p>
      <w:r>
        <w:t>- Như trên;</w:t>
      </w:r>
    </w:p>
    <w:p>
      <w:r>
        <w:t>- Lãnh đạo Cục;</w:t>
      </w:r>
    </w:p>
    <w:p>
      <w:r>
        <w:t>- Lưu: VT, VMN.</w:t>
      </w:r>
    </w:p>
    <w:p>
      <w:r>
        <w:t>KT. CỤC TRƯỞNG</w:t>
      </w:r>
    </w:p>
    <w:p>
      <w:r>
        <w:t>PHÓ CỤC TRƯỞNG</w:t>
      </w:r>
    </w:p>
    <w:p>
      <w:r>
        <w:t>Ngô Thanh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