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3289/LĐLĐ-TC năm 2025 thực hiện Quyết định 61/QĐ-TLĐ về điều chỉnh giảm mức đóng đoàn phí công đoàn do Liên đoàn Lao động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3289/LĐLĐ-TC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TỔNG LIÊN ĐOÀN LAO ĐỘNG VIỆT NAM</w:t>
      </w:r>
    </w:p>
    <w:p>
      <w:r>
        <w:t>LIÊN ĐOÀN LAO ĐỘNG</w:t>
      </w:r>
    </w:p>
    <w:p>
      <w:r>
        <w:t>THÀNH PHỐ HỒ CHÍ MINH</w:t>
      </w:r>
    </w:p>
    <w:p>
      <w:r>
        <w:t>-------</w:t>
      </w:r>
    </w:p>
    <w:p>
      <w:r>
        <w:t>CỘNG HÒA XÃ HỘI CHỦ NGHĨA VIỆT NAM</w:t>
      </w:r>
    </w:p>
    <w:p>
      <w:r>
        <w:t>Độc lập - Tự do - Hạnh phúc</w:t>
      </w:r>
    </w:p>
    <w:p>
      <w:r>
        <w:t>---------------</w:t>
      </w:r>
    </w:p>
    <w:p>
      <w:r>
        <w:t>Số: 3289/LĐLĐ-TC</w:t>
      </w:r>
    </w:p>
    <w:p>
      <w:r>
        <w:t>V/v triển khai thực hiện Quyết định số 61/QĐ-TLĐ ngày 29/7/2025 của Tổng Liên đoàn Lao động Việt Nam về điều chỉnh giảm mức đóng đoàn phí công đoàn</w:t>
      </w:r>
    </w:p>
    <w:p>
      <w:r>
        <w:t>TP. Hồ Chí Minh, ngày 08 tháng 8 năm 2025</w:t>
      </w:r>
    </w:p>
    <w:p>
      <w:r>
        <w:t>Kính gửi:</w:t>
      </w:r>
    </w:p>
    <w:p>
      <w:r>
        <w:t>- Các Tổ công tác quản lý địa bàn trực thuộc LĐLĐ TP. Hồ Chí Minh;</w:t>
      </w:r>
    </w:p>
    <w:p>
      <w:r>
        <w:t>- Các Công đoàn cơ sở trực thuộc LĐLĐ TP. Hồ Chí Minh;</w:t>
      </w:r>
    </w:p>
    <w:p>
      <w:r>
        <w:t>- Các Công đoàn xã, phường, đặc khu.</w:t>
      </w:r>
    </w:p>
    <w:p>
      <w:r>
        <w:t>Căn cứ quyết định 1408/QĐ-TLĐ ngày 01/08/2024 của Tổng Liên đoàn Lao động Việt Nam về ban hành Quy định về quản lý tài chính, tài sản công đoàn, thu, phân phối nguồn thu và thưởng, phạt thu, nộp tài chính công đoàn;</w:t>
      </w:r>
    </w:p>
    <w:p>
      <w:r>
        <w:t>Căn cứ Quyết định số 61/QĐ-TLĐ ngày 29/7/2025 của Tổng Liên đoàn Lao động Việt Nam về việc điều chỉnh giảm mức đóng đoàn phí công đoàn, có hiệu lực từ ngày 01/7/2025.</w:t>
      </w:r>
    </w:p>
    <w:p>
      <w:r>
        <w:t>Liên đoàn Lao động Thành phố Hồ Chí Minh hướng dẫn về việc điều chỉnh mức đóng đoàn phí công đoàn, cụ thể như sau:</w:t>
      </w:r>
    </w:p>
    <w:p>
      <w:r>
        <w:t>I. Đối tượng, mức đóng, tiền lương làm căn cứ đóng đoàn phí</w:t>
      </w:r>
    </w:p>
    <w:p>
      <w:r>
        <w:t>1. Đoàn viên ở các CĐCS đơn vị sự nghiệp không hưởng 100% lương từ ngân sách nhà nước: mức đóng đoàn phí hàng tháng bằng 0,5% tiền lương làm căn cứ đóng bảo hiểm xã hội bắt buộc theo quy định của pháp luật về Bảo hiểm xã hội.</w:t>
      </w:r>
    </w:p>
    <w:p>
      <w:r>
        <w:t>2. Đoàn viên ở các CĐCS doanh nghiệp nhà nước (bao gồm cả công đoàn Công ty cổ phần nhà nước giữ cổ phần chi phối): mức đóng đoàn phí hàng tháng bằng 0,5% tiền lương thực lĩnh của đoàn viên (tiền lương sau khi đã khấu trừ BHXH, BHYT, BHTN và thuế thu nhập cá nhân), nhưng mức động đoàn phí hàng tháng tối đa bằng 10% mức lương cơ sở theo quy định của Nhà nước.</w:t>
      </w:r>
    </w:p>
    <w:p>
      <w:r>
        <w:t>3. Đoàn viên ở các CĐCS doanh nghiệp ngoài nhà nước (bao gồm cả công đoàn Công ty cổ phần mà nhà nước không giữ cổ phần chi phối); đơn vị sự nghiệp ngoài công lập, liên hiệp hợp tác xã; tổ chức nước ngoài, tổ chức quốc tế hoạt động trên lãnh thổ Việt Nam; văn phòng điều hành của phía nước ngoài trong hợp đồng hợp tác kinh doanh tại Việt Nam và đoàn viên công đoàn công tác ở nước ngoài: mức đóng đoàn phí hàng tháng bằng 0,5% tiền lương làm căn cứ đóng BHXH bắt buộc theo quy định của pháp luật về BHXH, nhưng mức đóng đoàn phí hàng tháng tối đa bằng 10% mức lương cơ sở theo quy định của Nhà nước.</w:t>
      </w:r>
    </w:p>
    <w:p>
      <w:r>
        <w:t>4. Đoàn viên tại các nghiệp đoàn, công đoàn cơ sở doanh nghiệp khó xác định tiền lương làm căn cứ đóng đoàn phí, đoàn viên không thuộc đối tượng đóng BHXH bắt buộc (đoàn viên thuộc nghiệp đoàn lao động tự do, nhân viên làm việc bán thời gian không đủ điều kiện đóng BHXH,...): đóng đoàn phí theo mức ấn định được Ban Chấp hành CĐCS mở rộng (từ tổ trưởng công đoàn trở lên) thống nhất bằng Nghị quyết, được quy định cụ thể trong Quy chế chi tiêu nội bộ của CĐCS, nhưng mức đóng thấp nhất bằng 0,5% mức lương cơ sở và không vượt quá mức trần theo quy định.</w:t>
      </w:r>
    </w:p>
    <w:p>
      <w:r>
        <w:t>Ví dụ: mức lương cơ sở theo quy định Nhà nước hiện nay là 2.340.000 đồng/tháng, vậy mức đóng đoàn phí của đoàn viên thuộc khoản 4 mục 1 của hướng dẫn này thấp nhất là 11.700 đồng/tháng.</w:t>
      </w:r>
    </w:p>
    <w:p>
      <w:r>
        <w:t>Đối với các đoàn viên thuộc các nghiệp đoàn, công đoàn cơ sở còn gặp nhiều khó khăn, Liên đoàn Lao động Thành phố sẽ nghiên cứu kiến nghị Tổng Liên đoàn có giải pháp hỗ trợ phù hợp trong thời gian sắp tới.</w:t>
      </w:r>
    </w:p>
    <w:p>
      <w:r>
        <w:t>5. Đoàn viên công đoàn đang hưởng trợ cấp Bảo hiểm xã hội từ 01 tháng trở lên thì trong thời gian hưởng trợ cấp không phải đóng đoàn phí; đoàn viên công đoàn không có việc làm, không có thu nhập, nghỉ việc riêng từ 01 tháng trở lên không hưởng tiền lương, trong thời gian đó không phải đóng đoàn phí.</w:t>
      </w:r>
    </w:p>
    <w:p>
      <w:r>
        <w:t>II. Phương thức đóng đoàn phí và đoàn phí công đoàn thu tăng thêm so với quy định</w:t>
      </w:r>
    </w:p>
    <w:p>
      <w:r>
        <w:t>1. Phương thức đồng đoàn phí</w:t>
      </w:r>
    </w:p>
    <w:p>
      <w:r>
        <w:t>a) Đoàn phí công đoàn do đoàn viên đóng trực tiếp hàng tháng cho Tổ trưởng công đoàn hoặc người được công đoàn bộ phận, công đoàn cơ sở thành viên, công đoàn cơ sở, nghiệp đoàn phân công thu đoàn phí công đoàn (theo phân cấp của công đoàn cơ sở, nghiệp đoàn).</w:t>
      </w:r>
    </w:p>
    <w:p>
      <w:r>
        <w:t>b) Đoàn phí công đoàn thu qua lương hàng tháng (tiền mặt hoặc chuyển khoản) sau khi có ý kiến thỏa thuận của đoàn viên. Trong trường hợp này, số thu đoàn phí công đoàn phải có xác nhận của phòng kế toán đơn vị và có danh sách chi tiết đoàn viên đông đoàn phí.</w:t>
      </w:r>
    </w:p>
    <w:p>
      <w:r>
        <w:t>Công đoàn cơ sở cần ban hành quy định cụ thể về việc nộp tiền đoàn phí đã thu cho công đoàn cơ sở theo đúng quy định.</w:t>
      </w:r>
    </w:p>
    <w:p>
      <w:r>
        <w:t>Khuyến khích đoàn viên công đoàn, công đoàn cơ sở đổi mới phương thức thu, nộp đoàn phí công đoàn bằng công nghệ hiện đại (thu qua tài khoản ngân hàng, qua thẻ ATM,...) trên cơ sở thỏa thuận, thống nhất giữa đoàn viên với công đoàn cơ sở và được công đoàn cấp trên trực tiếp đồng ý bằng văn bản.</w:t>
      </w:r>
    </w:p>
    <w:p>
      <w:r>
        <w:t>2. Đoàn phí công đoàn thu tăng thêm so với quy định</w:t>
      </w:r>
    </w:p>
    <w:p>
      <w:r>
        <w:t>- Đối với các CĐCS thuộc đối tượng tại khoản 2, khoản 3 mục 1 hướng dẫn này được thu đoàn phí công đoàn của đoàn viên hàng tháng bằng 0,5% tiền lương thực lĩnh (tiền lương sau khi đã khấu trừ BHXH, BHYT, BHTN và thuế thu nhập cá nhân) hoặc quy định mức thu cao hơn mức 0,5% tiền lương làm căn cứ đóng bảo hiểm xã hội; tuy nhiên trong các trường này đều phải được Ban Chấp hành CĐCS mở rộng (từ tổ trưởng công đoàn trở lên) thống nhất bằng Nghị quyết, có văn bản và được quy định cụ thể trong Quy chế chi tiêu nội bộ của CĐCS. Tiền đoàn phí công đoàn phần thu tăng thêm so với quy định tại khoản 2, khoản 3 mục I hướng dẫn này được để lại 100% cho công đoàn cơ sở bổ sung chi hoạt động theo đúng quy định. CĐCS có trách nhiệm quản lý, sử dụng phần thu tăng thêm này đúng mục đích, đúng quy định của pháp luật và của Tổng Liên đoàn.</w:t>
      </w:r>
    </w:p>
    <w:p>
      <w:r>
        <w:t>CĐCS khi lập báo cáo quyết toán thu, chi tài chính công đoàn (Mẫu B07-TLĐ), đơn vị hạch toán tách riêng, cụ thể: khoản thu đoàn phí công đoàn đúng mức quy định vào  "Mục 22- Thu đoàn phí công đoàn"  để có căn cứ xác định số đoàn phí phải nộp lên công đoàn cấp trên theo quy định, khoản thu đoàn phí tăng thêm so với mức quy định vào  "Mục 25.02- Thu khác"  để được để lại 100% cho CĐCS sử dụng theo quy định.</w:t>
      </w:r>
    </w:p>
    <w:p>
      <w:r>
        <w:t>III. Tổ chức triển khai thực hiện</w:t>
      </w:r>
    </w:p>
    <w:p>
      <w:r>
        <w:t>Đề nghị các Tổ công tác quản lý địa bàn, các Công đoàn xã, phường, đặc khu trực thuộc LĐLĐ TP. Hồ Chí Minh nghiêm túc quán triệt và triển khai các nội dung hướng dẫn trên đến các cơ quan, tổ chức, doanh nghiệp, các CĐCS trực thuộc LĐLĐ TP. Hồ Chí Minh, đảm bảo thực hiện thống nhất từ ngày  01/7/2025.</w:t>
      </w:r>
    </w:p>
    <w:p>
      <w:r>
        <w:t>* Đối với trường hợp CĐCS đã nộp đoàn phí tháng 7/2025 theo mức đóng 1% tiền lương thì số chênh lệch CĐCS thực hiện bù trừ vào kỳ đóng đoàn phí của các tháng tiếp theo cho đến khi đủ.</w:t>
      </w:r>
    </w:p>
    <w:p>
      <w:r>
        <w:t>Các Công đoàn xã, phường, đặc khu, CĐCS trực thuộc phổ biến, niêm yết thông tin công khai đầy đủ đến đoàn viên, người lao động về quy định giảm mức đóng đoàn phí này, đồng thời điều chỉnh việc thu đoàn phí đúng theo hướng dẫn.</w:t>
      </w:r>
    </w:p>
    <w:p>
      <w:r>
        <w:t>Trong quá trình thực hiện, nếu có vướng mắc phát sinh, đề nghị các đơn vị kịp thời phản ánh về các Tổ công tác quản lý địa bàn và Bộ phận Tài chính Liên đoàn Lao động Thành phố Hồ Chí Minh để được hướng dẫn và giải đáp./.</w:t>
      </w:r>
    </w:p>
    <w:p>
      <w:r>
        <w:t>Nơi nhận:</w:t>
      </w:r>
    </w:p>
    <w:p>
      <w:r>
        <w:t>- Như trên;</w:t>
      </w:r>
    </w:p>
    <w:p>
      <w:r>
        <w:t>- Ban Thường vụ LĐLĐ TP.HCM;</w:t>
      </w:r>
    </w:p>
    <w:p>
      <w:r>
        <w:t>- Thường trực LĐLĐ TP.HCM;</w:t>
      </w:r>
    </w:p>
    <w:p>
      <w:r>
        <w:t>- Lưu: VT, TC.</w:t>
      </w:r>
    </w:p>
    <w:p>
      <w:r>
        <w:t>TM. BAN THƯỜNG VỤ</w:t>
      </w:r>
    </w:p>
    <w:p>
      <w:r>
        <w:t>PHÓ CHỦ TỊCH</w:t>
      </w:r>
    </w:p>
    <w:p>
      <w:r>
        <w:t>Phạm Trọng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