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3272/TCT-CS năm 2023 về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3272/TCT-CS</w:t>
      </w:r>
    </w:p>
    <w:p>
      <w:r>
        <w:t>V/v giải đáp chính sách tiền thuê đất.</w:t>
      </w:r>
    </w:p>
    <w:p>
      <w:r>
        <w:t>Hà Nội, ngày 02 tháng 8 năm 2023</w:t>
      </w:r>
    </w:p>
    <w:p>
      <w:r>
        <w:t>Kính gửi:  Ủy ban nhân dân tỉnh Khánh Hòa.</w:t>
      </w:r>
    </w:p>
    <w:p>
      <w:r>
        <w:t>Trả lời công văn số 3989/UBND-XDNĐ ngày 09/03/2023 của Ủy ban nhân dân tỉnh Khánh Hòa về miễn giảm tiền thuê đất theo chính sách khuyến khích xã hội hóa. Về vấn đề này, Tổng cục Thuế có ý kiến như sau:</w:t>
      </w:r>
    </w:p>
    <w:p>
      <w:r>
        <w:t>- Tại điểm a, khoản 3 Điều 19 Nghị định số 46/2014/NĐ-CP ngày 15/05/2014 của Chính phủ về thu tiền thuê đất, thuê mặt nước quy định:</w:t>
      </w:r>
    </w:p>
    <w:p>
      <w:r>
        <w:t>“3. Miễn tiền thuê đất, thuê mặt nước sau thời gian được miễn tiền thuê đất, thuê mặt nước của thời gian xây dựng cơ bản theo quy định tại Khoản 2 Điều này, cụ thể như sau:</w:t>
      </w:r>
    </w:p>
    <w:p>
      <w:r>
        <w:t>a) Ba (3) năm đối với dự án thuộc Danh mục lĩnh vực ưu đãi đầu tư; đối với cơ sở sản xuất kinh doanh mới của tổ chức kinh tế thực hiện di dời theo quy hoạch, di dời do ô nhiễm môi trường”</w:t>
      </w:r>
    </w:p>
    <w:p>
      <w:r>
        <w:t>- Tại khoản 1 Điều 22 Nghị định số 31/2021/NĐ-CP ngày 26/03/2021 của Chính phủ quy định chi tiết và hướng dẫn thi hành một số điều của Luật Đầu tư quy định:</w:t>
      </w:r>
    </w:p>
    <w:p>
      <w:r>
        <w:t>“Điều 22. Điều chỉnh ưu đãi đầu tư</w:t>
      </w:r>
    </w:p>
    <w:p>
      <w:r>
        <w:t>1. Dự án đầu tư đang được hưởng ưu đãi đầu tư và đáp ứng thêm điều kiện hưởng ưu đãi ở mức cao hơn hoặc được hưởng thêm ưu đãi theo hình thức ưu đãi mới thì được hưởng ưu đãi ở mức cao hơn hoặc hưởng thêm ưu đãi theo hình thức ưu đãi mới cho thời gian ưu đãi còn lại ”</w:t>
      </w:r>
    </w:p>
    <w:p>
      <w:r>
        <w:t>- Tại khoản 3 Điều 12 Thông tư số 77/2014/TT-BTC ngày 16/06/2014 của Bộ Tài chính hướng dẫn một số điều của Nghị định số 46/2014/NĐ-CP ngày 15/05/2014 của Chính phủ về thu tiền thuê đất, thuê mặt nước quy định:</w:t>
      </w:r>
    </w:p>
    <w:p>
      <w:r>
        <w:t>“3. Dự án đang hoạt động mà được ưu đãi về miễn, giảm tiền thuê đất, thuê mặt nước nhưng mức ưu đãi (miễn, giảm thấp hơn) quy định tại Điều 19, Điều 20 Nghị định số 46/2014/NĐ-CP thì được áp dụng mức miễn, giảm theo quy định tại Điều 19, Điều 20 Nghị định số 46/2014/NĐ-CP cho thời hạn miễn, giảm còn lại. Thời hạn miễn, giảm tiền thuê đất còn lại tính theo thời gian quy định tại Điều 19, Điều 20 Nghị định số 46/2014/NĐ-CP trừ (-) đi thời gian đã được miễn, giảm trước ngày Nghị định số 46/2014/NĐ-CP có hiệu lực thi hành. Dự án đang hoạt động mà được ưu đãi về miễn, giảm tiền thuê đất thuê mặt nước là dự án đã được cấp Giấy chứng nhận ưu đãi đầu tư (đã được ghi tại Giấy phép đầu tư) hoặc đã được cơ quan thuế ra quyết định miễn, giảm theo quy định của pháp luật trước ngày Nghị định số 46/2014/NĐ-CP có hiệu lực thi hành”.</w:t>
      </w:r>
    </w:p>
    <w:p>
      <w:r>
        <w:t>Căn cứ quy định nêu trên, pháp luật hiện hành về chính sách thu tiền thuê đất (Nghị định số 46/2014/NĐ-CP ngày 15/05/2014 của Chính phủ và các văn bản hướng dẫn thi hành ) và chính sách khuyến khích xã hội hóa đối với các hoạt động trong lĩnh vực, dạy nghề, y tế, văn hóa, thể thao, môi trường không có quy định xem xét miễn giảm tiền thuê đất cho thời gian ưu đãi còn lại đối với trường hợp chủ đầu tư đề nghị miễn tiền thuê đất theo pháp luật đất đai và đã được hưởng chính sách miễn giảm tiền thuê đất, thời gian hưởng ưu đãi miễn giảm tiền thuê đất theo quyết định miễn tiền thuê đất của cơ quan thuế đã hết.</w:t>
      </w:r>
    </w:p>
    <w:p>
      <w:r>
        <w:t>Đề nghị UBND tỉnh Khánh Hòa căn cứ quy định nêu trên và hồ sơ cụ thể của Công ty cổ phần thương mại dịch vụ để thực hiện theo quy định của pháp luật.</w:t>
      </w:r>
    </w:p>
    <w:p>
      <w:r>
        <w:t>Tổng cục Thuế thông báo để Ủy ban nhân dân tỉnh Khánh Hòa được biết./.</w:t>
      </w:r>
    </w:p>
    <w:p>
      <w:r>
        <w:t>Nơi nhận:</w:t>
      </w:r>
    </w:p>
    <w:p>
      <w:r>
        <w:t>- Như trên:</w:t>
      </w:r>
    </w:p>
    <w:p>
      <w:r>
        <w:t>- Cục QLCS, BTC: Vụ CST- BTC;</w:t>
      </w:r>
    </w:p>
    <w:p>
      <w:r>
        <w:t>- Vụ PC (TCT);</w:t>
      </w:r>
    </w:p>
    <w:p>
      <w:r>
        <w:t>- Lưu: VT, CS (3b).</w:t>
      </w:r>
    </w:p>
    <w:p>
      <w:r>
        <w:t>KT. TỔNG CỤC TRƯỞNG</w:t>
      </w:r>
    </w:p>
    <w:p>
      <w:r>
        <w:t>PHÓ TỔNG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