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3272/BTTTT-CĐSQG năm 2023 về đôn đốc triển khai Năm dữ liệu số quốc gia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3272/BTTTT-CĐSQG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3272/BTTTT-CĐSQG</w:t>
      </w:r>
    </w:p>
    <w:p>
      <w:r>
        <w:t>V/v đôn đốc triển khai Năm dữ liệu số quốc gia</w:t>
      </w:r>
    </w:p>
    <w:p>
      <w:r>
        <w:t>Hà Nội, ngày 11 tháng 8 năm 2023</w:t>
      </w:r>
    </w:p>
    <w:p>
      <w:r>
        <w:t>Kính gửi:</w:t>
      </w:r>
    </w:p>
    <w:p>
      <w:r>
        <w:t>- Các Bộ, cơ quan ngang Bộ, cơ quan thuộc Chính phủ;</w:t>
      </w:r>
    </w:p>
    <w:p>
      <w:r>
        <w:t>- Ủy ban nhân dân các tỉnh, thành phố trực thuộc Trung ương.</w:t>
      </w:r>
    </w:p>
    <w:p>
      <w:r>
        <w:t>Căn cứ Nghị định số 48/2022/NĐ-CP ngày 26/7/2022 của Chính phủ về việc Quy định chức năng, nhiệm vụ, quyền hạn và cơ cấu tổ chức của Bộ Thông tin và Truyền thông;</w:t>
      </w:r>
    </w:p>
    <w:p>
      <w:r>
        <w:t>Căn cứ Quyết định số 17/QĐ-UBQGCĐS ngày 04/4/2023 của Thủ tướng Chính phủ-Chủ tịch Ủy ban quốc gia về Chuyển đổi số về việc ban hành Kế hoạch hoạt động của Ủy ban quốc gia về Chuyển đổi số năm 2023 (Quyết định số 17/QĐ-UBQGCĐS), trong đó có  08  mục tiêu về dữ liệu số, cụ thể:</w:t>
      </w:r>
    </w:p>
    <w:p>
      <w:r>
        <w:t>(1) 100% bộ, ngành, địa phương ban hành danh mục cơ sở dữ liệu thuộc phạm vi quản lý và kế hoạch, lộ trình cụ thể để xây dựng, triển khai các cơ sở dữ liệu trong danh mục.</w:t>
      </w:r>
    </w:p>
    <w:p>
      <w:r>
        <w:t>(2) 100% bộ, ngành, địa phương ban hành kế hoạch về dữ liệu mở, bao gồm danh mục dữ liệu mở, công bố dữ liệu mở của cơ quan nhà nước thuộc phạm vi quản lý và mức độ tối thiểu cần đạt được trong từng giai đoạn của kế hoạch; cung cấp lần đầu dữ liệu mở theo kế hoạch.</w:t>
      </w:r>
    </w:p>
    <w:p>
      <w:r>
        <w:t>(3) 100% bộ, ngành, địa phương cung cấp dịch vụ chia sẻ dữ liệu trên nền tảng tích hợp, chia sẻ dữ liệu (NDXP/LGSP).</w:t>
      </w:r>
    </w:p>
    <w:p>
      <w:r>
        <w:t>(4) Trên 30% bộ, ngành, địa phương triển khai nền tảng phân tích, xử lý dữ liệu tổng hợp cấp bộ, cấp tỉnh, có ứng dụng trí tuệ nhân tạo để tối ưu hóa hoạt động.</w:t>
      </w:r>
    </w:p>
    <w:p>
      <w:r>
        <w:t>(5) 100% bộ, ngành, địa phương triển khai chức năng kho dữ liệu điện tử của tổ chức, cá nhân trên hệ thống thông tin giải quyết thủ tục hành chính cấp bộ, cấp tỉnh để người dân, doanh nghiệp chỉ phải cung cấp thông tin một lần cho cơ quan nhà nước khi thực hiện dịch vụ công trực tuyến.</w:t>
      </w:r>
    </w:p>
    <w:p>
      <w:r>
        <w:t>(6) 100% bộ, ngành, địa phương, doanh nghiệp nhà nước triển khai các hoạt động nâng cao năng lực phát triển và quản trị dữ liệu thuộc phạm vi quản lý.</w:t>
      </w:r>
    </w:p>
    <w:p>
      <w:r>
        <w:t>(7) 100% các cơ sở giáo dục nghề nghiệp đào tạo trình độ cao đẳng, cơ sở giáo dục đại học và các trường của cơ quan nhà nước, tổ chức chính trị, tổ chức chính trị - xã hội, lực lượng vũ trang nhân dân đang hoạt động đào tạo các trình độ cao đẳng, đại học đã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(8) 100% các trang, cổng thông tin điện tử của cơ quan nhà nước được đánh giá an toàn thông tin và dán nhãn tín nhiệm mạng.</w:t>
      </w:r>
    </w:p>
    <w:p>
      <w:r>
        <w:t>Qua tổng hợp hiện trạng triển khai, Bộ Thông tin và Truyền thông nhận thấy kết quả triển khai của các bộ, ngành, địa phương hiện còn rất thấp so với mục tiêu đặt ra trong năm 2023.</w:t>
      </w:r>
    </w:p>
    <w:p>
      <w:r>
        <w:t>Với hiện trạng như trên, Bộ Thông tin và Truyền thông nhận thấy nguy cơ về việc các bộ, ngành, địa phương không hoàn thành các nhiệm vụ Thủ tướng Chính phủ-Chủ tịch ủy ban quốc gia về Chuyển đổi số đã chỉ đạo tại Quyết định số 17/QĐ-UBQGCĐS đang hiện hữu. Do vậy, Bộ Thông tin và Truyền thông trân trọng đề nghị Quý Cơ quan:</w:t>
      </w:r>
    </w:p>
    <w:p>
      <w:r>
        <w:t>(1) Nghiên cứu hướng dẫn về yêu cầu đối với các mục tiêu về dữ liệu số được nêu tại Quyết định số 17/QĐ-UBQGCĐS  (như Phụ lục) ; Khẩn trương chỉ đạo, tổ chức triển khai, hoàn thành các mục tiêu trên, nhiệm vụ tại Kế hoạch hành động trọng tâm Năm dữ liệu số quốc gia ban hành tại Quyết định số 17/QĐ-UBQGCĐS; và hoàn toàn chịu trách nhiệm trước Thủ tướng Chính phủ-Chủ tịch Ủy ban quốc gia về Chuyển đổi số nếu không hoàn thành các mục tiêu trên đúng thời hạn được giao tại Quyết định số 17/QĐ-UBQGCĐS.</w:t>
      </w:r>
    </w:p>
    <w:p>
      <w:r>
        <w:t>(2) Nghiên cứu Báo cáo chuyên đề về kết nối, chia sẻ dữ liệu tính đến hết tháng 6/2023  (gửi kèm theo) , tổ chức triển khai kết nối, chia sẻ dữ liệu phục vụ xử lý thủ tục hành chính, cung cấp dịch vụ công trực tuyến, xử lý nghiệp vụ chuyên ngành, chỉ đạo điều hành được hiệu quả, theo đúng quan điểm chỉ đạo của Thủ tướng Chính phủ tại Văn bản số 299/TB-VPCP ngày 31/7/2023 của Văn phòng Chính phủ về việc thông báo kết luận của Thủ tướng Chính phủ tại Hội nghị sơ kết 6 tháng đầu năm 2023 về chuyển đổi số quốc gia và Đồ án 06 của Chính phủ: “ Năm 2023 là năm tạo lập và khai thác dữ liệu để tạo ra giá trị mới với nhiệm vụ trọng tâm là số hóa, xây dựng, kết nối, chia sẻ dữ liệu giữa các bộ, ngành, địa phương; bảo vệ dữ liệu cá nhân; khai thác, sử dụng dữ liệu để phục vụ ngày càng tốt hơn cho người dân, doanh nghiệp” . Bộ Thông tin và Truyền thông sẽ căn cứ vào kết quả triển khai để đánh giá mức độ chuyển đổi số năm 2023, đánh giá chỉ số cải cách hành chính năm 2023 của các bộ, ngành, địa phương.</w:t>
      </w:r>
    </w:p>
    <w:p>
      <w:r>
        <w:t>Trong quá trình thực hiện nếu có vướng mắc, đề nghị Quý Cơ quan phản ánh về Bộ Thông tin và Truyền thông (qua Cục Chuyển đổi số quốc gia) để được hướng dẫn giải quyết. Đầu mối liên hệ: ông Trần Quốc Tuấn, Trưởng phòng Phòng Nền tảng và Dữ liệu số, số điện thoại: 0902170982, thư điện tử: tqtuan@mic.gov.vn.</w:t>
      </w:r>
    </w:p>
    <w:p>
      <w:r>
        <w:t>Trân trọng./.</w:t>
      </w:r>
    </w:p>
    <w:p>
      <w:r>
        <w:t>Nơi nhận:</w:t>
      </w:r>
    </w:p>
    <w:p>
      <w:r>
        <w:t>- Như trên;</w:t>
      </w:r>
    </w:p>
    <w:p>
      <w:r>
        <w:t>- Thủ tướng Chính phủ (để b/c);</w:t>
      </w:r>
    </w:p>
    <w:p>
      <w:r>
        <w:t>- Phó Thủ tướng Chính phủ Trần Lưu Quang (để b/c);</w:t>
      </w:r>
    </w:p>
    <w:p>
      <w:r>
        <w:t>- Bộ trưởng (để b/c);</w:t>
      </w:r>
    </w:p>
    <w:p>
      <w:r>
        <w:t>- Thứ trưởng Nguyễn Huy Dũng;</w:t>
      </w:r>
    </w:p>
    <w:p>
      <w:r>
        <w:t>- Đơn vị chuyên trách về CNTT của các Bộ, cơ quan ngang Bộ, cơ quan thuộc Chính phủ;</w:t>
      </w:r>
    </w:p>
    <w:p>
      <w:r>
        <w:t>- Sở TTTT các tỉnh, TP trực thuộc TW;</w:t>
      </w:r>
    </w:p>
    <w:p>
      <w:r>
        <w:t>- Lưu: VT, CĐSQG (NT&amp;DLS). (200b)</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