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327/TTg-CN năm 2023 về chấp thuận điều chỉnh vị trí đối với trường hợp thuộc diện phải bố trí quỹ đất 20% để xây dựng nhà ở xã hội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327/TTg-CN</w:t>
      </w:r>
    </w:p>
    <w:p>
      <w:r>
        <w:t>V/v chấp thuận điều chỉnh vị trí đối với trường hợp thuộc diện phải bố trí quỹ đất 20% để xây dựng nhà ở xã hội.</w:t>
      </w:r>
    </w:p>
    <w:p>
      <w:r>
        <w:t>Hà Nội, ngày 28 tháng 04 năm 2023</w:t>
      </w:r>
    </w:p>
    <w:p>
      <w:r>
        <w:t>Kính gửi:</w:t>
      </w:r>
    </w:p>
    <w:p>
      <w:r>
        <w:t>- Bộ Xây dựng;</w:t>
      </w:r>
    </w:p>
    <w:p>
      <w:r>
        <w:t>- Ủy ban nhân dân tỉnh Thái Nguyên.</w:t>
      </w:r>
    </w:p>
    <w:p>
      <w:r>
        <w:t>Xét đề nghị của Ủy ban nhân dân tỉnh Thái Nguyên (Tờ trình số 163/TTr- UBND ngày 8 tháng 11 năm 2022, Công văn số 6122/UBND-CNN&amp;XD ngày 06 tháng 12 năm 2022), ý kiến các Bộ: Tư pháp (Công văn số 4795/BTP-PLDSKT ngày 01 tháng 12 năm 2022), Tài nguyên và Môi trường (Công văn số 7245/BTNMT-TCQLĐĐ ngày 01 tháng 12 năm 2022), Xây dựng (Công văn số 5506/BXD-QLN ngày 05 tháng 12 năm 2022, Công văn số 1233/BXD-QLN ngày 31 tháng 3 năm 2023), Tài chính (Công văn số 12632/BTC-QLCS ngày 01 tháng 12 năm 2022) về chấp thuận điều chỉnh vị trí đối với trường hợp thuộc diện phải bố trí quỹ đất 20% để xây dựng nhà ở xã hội thuộc Dự án Khu đô thị mới, phố đi bộ trung tâm thành phố Thái Nguyên, Phó Thủ tướng Trần Hồng Hà có ý kiến như sau:</w:t>
      </w:r>
    </w:p>
    <w:p>
      <w:r>
        <w:t>1. Tại các văn bản trên, Ủy ban nhân dân tỉnh Thái Nguyên báo cáo: trong quá trình thực hiện Quyết định số 1989/QĐ-TTg ngày 26 tháng 11 năm 2021 của Thủ tướng Chính phủ về việc phê duyệt Điều chỉnh cục bộ Quy hoạch chung thành phố Thái Nguyên, tỉnh Thái Nguyên đến năm 2035, việc bố trí nhà ở xã hội theo Quy hoạch chi tiết Khu trung tâm thương mại thành phố Thái Nguyên được Ủy ban nhân dân tỉnh Thái Nguyên phê duyệt tại Quyết định số 4754/QĐ-UBND ngày 13 ngày 6 năm 2022 không còn phù hợp, vì vậy cần điều chỉnh. Mặt khác, thành phố Thái Nguyên đã quy hoạch khu đô thị, trong đó đã có nhà ở xã hội cho cả thành phố với hạ tầng kỹ thuật, hạ tầng xã hội đồng bộ và phải thiết yếu về giao thông, y tế, giáo dục, văn hóa để phát triển nhà ở xã hội, đáp ứng nhu cầu và nâng cao chất lượng cuộc sống cho người dân, nhất là nhà ở cho công nhân tại các khu công nghiệp, khu chế xuất, do đó việc Ủy ban nhân dân tỉnh Thái Nguyên và ý kiến các Bộ đề nghị điều chỉnh vị trí đối với trường hợp thuộc diện phải bố trí quỹ đất 20% để xây dựng nhà ở xã hội thuộc Dự án Khu đô thị mới, phố đi bộ trung tâm thành phố Thái Nguyên là phù hợp.</w:t>
      </w:r>
    </w:p>
    <w:p>
      <w:r>
        <w:t>2. Ủy ban nhân dân tỉnh Thái Nguyên tiếp thu ý kiến Bộ Xây dựng và các cơ quan liên quan tại các văn bản nêu trên, thực hiện đầy đủ (quy định tại khoản 3 Điều 5 Nghị định số 100/2015/NĐ-CP ngày 20 tháng 10 năm 2015 của Chính phủ đã được sửa đổi tại khoản 4 Điều 1 Nghị định số 49/2021/NĐ-CP ngày 01 tháng 04 năm 2021 của Chính phủ về sửa đổi, bổ sung một số điều của Nghị định số 100/2015/NĐ-CP ngày 20 tháng 10 năm 2015 của Chính phủ về phát triển và quản lý nhà ở xã hội), trên cơ sở đó đồng ý chủ trương với kiến nghị của Ủy ban nhân dân tỉnh Thái Nguyên về việc không bố trí quỹ đất nhà ở xã hội tại Dự án Khu đô thị mới, phố đi bộ trung tâm thành phố Thái Nguyên. Việc thực hiện chủ trương không bố trí quỹ đất nhà ở xã hội tại Dự án Khu đô thị mới, phố đi bộ trung tâm thành phố Thái Nguyên chỉ được thực hiện sau khi việc điều chỉnh quy hoạch phân khu, quy hoạch chi tiết khu vực thực hiện Dự án Khu đô thị mới, phố đi bộ trung tâm thành phố Thái Nguyên được cấp có thẩm quyền phê duyệt theo quy định.</w:t>
      </w:r>
    </w:p>
    <w:p>
      <w:r>
        <w:t>3. Ủy ban nhân dân tỉnh Thái Nguyên thực hiện đấu giá quyền sử dụng đất lựa chọn nhà đầu tư thực hiện Dự án nêu trên theo quy định của pháp luật./.</w:t>
      </w:r>
    </w:p>
    <w:p>
      <w:r>
        <w:t>Nơi nhận:</w:t>
      </w:r>
    </w:p>
    <w:p>
      <w:r>
        <w:t>- Như trên;</w:t>
      </w:r>
    </w:p>
    <w:p>
      <w:r>
        <w:t>- Thủ tướng Chính phủ, PTT Trần Hồng Hà;</w:t>
      </w:r>
    </w:p>
    <w:p>
      <w:r>
        <w:t>- Bộ Tài chính;</w:t>
      </w:r>
    </w:p>
    <w:p>
      <w:r>
        <w:t>- Bộ Tư pháp;</w:t>
      </w:r>
    </w:p>
    <w:p>
      <w:r>
        <w:t>- Bộ Tài nguyên và Môi trường;</w:t>
      </w:r>
    </w:p>
    <w:p>
      <w:r>
        <w:t>- VPCP: BTCN, các PCN; Các Vụ: KTTH, NN;</w:t>
      </w:r>
    </w:p>
    <w:p>
      <w:r>
        <w:t>- Lưu: Văn thư, CN (3).</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