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3247/TCHQ-TXNK năm 2024 về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3247/TCHQ-TXNK</w:t>
      </w:r>
    </w:p>
    <w:p>
      <w:r>
        <w:t>V/v phân loại hàng hóa</w:t>
      </w:r>
    </w:p>
    <w:p>
      <w:r>
        <w:t>Hà Nội, ngày 05 tháng 7 năm 2024</w:t>
      </w:r>
    </w:p>
    <w:p>
      <w:r>
        <w:t>Kính gửi:  Các Cục Hải quan tỉnh, thành phố.</w:t>
      </w:r>
    </w:p>
    <w:p>
      <w:r>
        <w:t>Qua rà soát cơ sở dữ liệu hải quan, tiếp nhận ý kiến phản ánh của doanh nghiệp và Bộ Thông tin &amp; Truyền thông, Tổng cục Hải quan thấy tồn tại một số bất cập về phân loại đối với hàng hóa là  bộ phận và linh kiện  của bộ phận của Trạm gốc thông tin di động mặt đất. Về vấn đề này, Tổng cục Hải quan có ý kiến như sau:</w:t>
      </w:r>
    </w:p>
    <w:p>
      <w:r>
        <w:t>Căn cứ Nghị định số 08/2015/NĐ-CP ngày 21/01/2015 của Chính phủ quy định chi tiết về biện pháp thi hành Luật Hải quan về thủ tục hải quan, kiểm tra, giám sát, kiểm soát Hải quan;</w:t>
      </w:r>
    </w:p>
    <w:p>
      <w:r>
        <w:t>Căn cứ Thông tư số 65/2017/TT-BTC ngày 27/6/2017 của Bộ Tài chính ban hành Danh mục hàng hóa xuất khẩu, nhập khẩu Việt Nam; Thông tư số 31/2022/TT-BTC ngày 08/6/2022 của Bộ Tài chính ban hành Danh mục hàng hóa xuất khẩu, nhập khẩu Việt Nam; Thông tư số 72/2022/TT-BTC ngày 30/11/2022 của Bộ Tài chính về việc ngưng hiệu lực của Thông tư số 31/2022/TT-BTC ngày 08/6/2022;</w:t>
      </w:r>
    </w:p>
    <w:p>
      <w:r>
        <w:t>Tham khảo Chú giải chi tiết HS 2017, Chú giải chi tiết HS 2022;</w:t>
      </w:r>
    </w:p>
    <w:p>
      <w:r>
        <w:t>Trên cơ sở ý kiến của Bộ Thông tin và Truyền thông tại công văn số 1748/BTTTT-KHCN ngày 07/5/2024 và công văn số 2383/BTTTT-KHCN ngày 19/6/2024.</w:t>
      </w:r>
    </w:p>
    <w:p>
      <w:r>
        <w:t>1. Về một số nội dung liên quan đến hàng hóa thuộc nhóm 85.17:</w:t>
      </w:r>
    </w:p>
    <w:p>
      <w:r>
        <w:t>- Trạm thu phát gốc (Base station) là thiết bị dùng cho mạng di động tế bào, trạm thu phát gốc nhận và phát sóng radio đến và từ các điện thoại di động tế bào hay tới các mạng hữu tuyến hoặc không dây khác.</w:t>
      </w:r>
    </w:p>
    <w:p>
      <w:r>
        <w:t>- Theo ý kiến của Bộ Thông tin và Truyền thông, “radiotelephony” và “radiotelegraphy” là các phương thức liên lạc của hệ thống thông tin liên lạc thuộc các nghiệp vụ hàng hải, hàng không; trạm gốc thông tin di động mặt đất không sử dụng cho “radiotelephony” và/hoặc “radiotelegraphy”.</w:t>
      </w:r>
    </w:p>
    <w:p>
      <w:r>
        <w:t>- Tại phân nhóm 8517.79 (bộ phận của hàng hóa thuộc nhóm 85.17, loại khác), mã số 8517.79.92 có mô tả tiếng Anh là  “ - - - - - Of goods for radio-telephony or radio-telegraphy" . Do đó, hàng hóa là bộ phận của trạm gốc không phù hợp phân loại vào mã số 8517.79.92.</w:t>
      </w:r>
    </w:p>
    <w:p>
      <w:r>
        <w:t>2. Về các Thông báo kết quả xác định trước mã số đã ban hành:</w:t>
      </w:r>
    </w:p>
    <w:p>
      <w:r>
        <w:t>2.1.  Theo quy định tại các điểm a, d khoản 6 Điều 24 Nghị định 08/2015/NĐ-CP ngày 21/01/2015 của Chính phủ:</w:t>
      </w:r>
    </w:p>
    <w:p>
      <w:r>
        <w:t>“Điều 24. Thủ tục xác định trước mã số, xuất xứ, trị giá hải quan</w:t>
      </w:r>
    </w:p>
    <w:p>
      <w:r>
        <w:t>...6. Hiệu lực của văn bản thông báo kết quả xác định trước mã số, xuất xứ, trị giá hải quan:</w:t>
      </w:r>
    </w:p>
    <w:p>
      <w:r>
        <w:t>a) Văn bản thông báo kết quả xác định trước mã số, xuất xứ, trị giá hải quan có hiệu lực tối đa  không quá 03 năm  kể từ ngày Tổng cục trưởng Tổng cục Hải quan ký ban hành...</w:t>
      </w:r>
    </w:p>
    <w:p>
      <w:r>
        <w:t>d) Văn bản thông báo kết quả xác định trước mã số, xuất xứ, trị giá hải quan chấm dứt hiệu lực  trong trường hợp quy định của pháp luật  làm căn cứ ban hành văn bản thông báo kết quả xác định trước mã số, xuất xứ, trị giá hải quan  được sửa đổi, bổ sung hoặc thay thế.  ”.</w:t>
      </w:r>
    </w:p>
    <w:p>
      <w:r>
        <w:t>Thông tư số 65/2017/TT-BTC ngày 27/6/2017 của Bộ Tài chính ban hành Danh mục hàng hóa xuất khẩu, nhập khẩu Việt Nam đã được thay thế bởi Thông tư số 31/2022/TT-BTC ngày 08/6/2022 của Bộ Tài chính ban hành Danh mục hàng hóa xuất khẩu, nhập khẩu Việt Nam (có hiệu lực áp dụng kể từ ngày 30/12/2022).</w:t>
      </w:r>
    </w:p>
    <w:p>
      <w:r>
        <w:t>Đối chiếu với quy định nêu trên, có 06 Thông báo kết quả xác định trước mã số cho các mặt hàng là bộ phận của trạm gốc đã hết hiệu lực, gồm:</w:t>
      </w:r>
    </w:p>
    <w:p>
      <w:r>
        <w:t>STT</w:t>
      </w:r>
    </w:p>
    <w:p>
      <w:r>
        <w:t>Số, ngày TBXĐTMS hết hiệu lực</w:t>
      </w:r>
    </w:p>
    <w:p>
      <w:r>
        <w:t>Ghi chú</w:t>
      </w:r>
    </w:p>
    <w:p>
      <w:r>
        <w:t>1</w:t>
      </w:r>
    </w:p>
    <w:p>
      <w:r>
        <w:t>1063/TB-TCHQ ngày 27/02/2018</w:t>
      </w:r>
    </w:p>
    <w:p>
      <w:r>
        <w:t>Hết hiệu lực theo quy định tại điểm a khoản 6 Điều 24 Nghị định 08/2015/NĐ-CP</w:t>
      </w:r>
    </w:p>
    <w:p>
      <w:r>
        <w:t>2</w:t>
      </w:r>
    </w:p>
    <w:p>
      <w:r>
        <w:t>1979/TB-TCHQ ngày 13/4/2018</w:t>
      </w:r>
    </w:p>
    <w:p>
      <w:r>
        <w:t>3</w:t>
      </w:r>
    </w:p>
    <w:p>
      <w:r>
        <w:t>2979/TB-TCHQ ngày 29/5/2018</w:t>
      </w:r>
    </w:p>
    <w:p>
      <w:r>
        <w:t>4</w:t>
      </w:r>
    </w:p>
    <w:p>
      <w:r>
        <w:t>3101 /TB-TCHQ ngày 20/5/2019</w:t>
      </w:r>
    </w:p>
    <w:p>
      <w:r>
        <w:t>5</w:t>
      </w:r>
    </w:p>
    <w:p>
      <w:r>
        <w:t>4561/TB-TCHQ ngày 28/10/2022</w:t>
      </w:r>
    </w:p>
    <w:p>
      <w:r>
        <w:t>Hết hiệu lực theo quy định tại điểm d khoản 6 Điều 24 Nghị định 08/2015/NĐ-CP</w:t>
      </w:r>
    </w:p>
    <w:p>
      <w:r>
        <w:t>6</w:t>
      </w:r>
    </w:p>
    <w:p>
      <w:r>
        <w:t>4562/TB-TCHQ ngày 28/10/2022</w:t>
      </w:r>
    </w:p>
    <w:p>
      <w:r>
        <w:t>Tổng cục Hải quan yêu cầu các Cục Hải quan tỉnh, thành phố không tra cứu, sử dụng các Thông báo kết quả xác định trước mã số nêu trên trong công tác nghiệp vụ.</w:t>
      </w:r>
    </w:p>
    <w:p>
      <w:r>
        <w:t>2.2.  Đối với các Thông báo số 6448/TB-TCHQ và số 6449/TB-TCHQ (cùng ngày 13/12/2023) về kết quả xác định trước mã số một số mặt hàng là bộ phận của trạm gốc:</w:t>
      </w:r>
    </w:p>
    <w:p>
      <w:r>
        <w:t>Tổng cục Hải quan đã ban hành 02 Thông báo sửa đổi, thay thế Thông báo kết quả xác định trước mã số, cụ thể:</w:t>
      </w:r>
    </w:p>
    <w:p>
      <w:r>
        <w:t>- Thông báo số 3245/TB-TCHQ ngày 05/7/2024 về việc sửa đổi, thay thế Thông báo kết quả xác định trước mã số số 6448/TB-TCHQ ngày 13/12/2023.</w:t>
      </w:r>
    </w:p>
    <w:p>
      <w:r>
        <w:t>- Thông báo số 3246/TB-TCHQ ngày 05/7/2024 về việc sửa đổi, thay thế Thông báo kết quả xác định trước mã số số 6449/TB-TCHQ ngày 13/12/2023.</w:t>
      </w:r>
    </w:p>
    <w:p>
      <w:r>
        <w:t>Tổng cục Hải quan thông báo để các Cục Hải quan tỉnh, thành phố được biết./.</w:t>
      </w:r>
    </w:p>
    <w:p>
      <w:r>
        <w:t>Nơi nhận:</w:t>
      </w:r>
    </w:p>
    <w:p>
      <w:r>
        <w:t>- Như trên;</w:t>
      </w:r>
    </w:p>
    <w:p>
      <w:r>
        <w:t>- Bộ Thông tin và Truyền thông (để biết);</w:t>
      </w:r>
    </w:p>
    <w:p>
      <w:r>
        <w:t>- Công ty TNHH Samsung Electronics Việt Nam  (KCN Yên Phong 1, xã Yên Trung, huyện Yên Phong, Bắc Ninh);</w:t>
      </w:r>
    </w:p>
    <w:p>
      <w:r>
        <w:t>- Công ty TNHH Công nghệ Huawei Việt Nam  (Tầng 33, Keangnam Landmark, E6, đường Phạm Hùng, phường Mễ Trì, quận Nam Từ Liêm, Hà Nội);</w:t>
      </w:r>
    </w:p>
    <w:p>
      <w:r>
        <w:t>- Công ty TNHH RKTech Thái Nguyên  (Lô CN 1-2, KCN Điềm Thụy, xã Điềm Thụy, huyện Phú Bình, tỉnh Thái Nguyên);</w:t>
      </w:r>
    </w:p>
    <w:p>
      <w:r>
        <w:t>- Công ty TNHH Dịch vụ Kỹ thuật mạng và Giải pháp Nokia Việt Nam  (tầng 14 tòa nhà Handi Resco, số 521 phố Kim Mã, phường Ngọc Khánh, quận Ba Đình, Thành phố Hà Nội)</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