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3232/BGTVT-KCHT năm 2024 trả lời kiến nghị cử tri tỉnh Long An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3232/BGTVT-KCHT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3232/BGTVT-KCHT</w:t>
      </w:r>
    </w:p>
    <w:p>
      <w:r>
        <w:t>V/v trả lời kiến nghị cử tri tỉnh Long An gửi tới sau Kỳ họp thứ 6, Quốc hội khóa XV.</w:t>
      </w:r>
    </w:p>
    <w:p>
      <w:r>
        <w:t>Hà Nội ngày 27 tháng 03 năm 2024</w:t>
      </w:r>
    </w:p>
    <w:p>
      <w:r>
        <w:t>Kính gửi:  Đoàn Đại biểu Quốc hội tỉnh Long An</w:t>
      </w:r>
    </w:p>
    <w:p>
      <w:r>
        <w:t>Bộ Giao thông vận tải (GTVT) nhận được kiến nghị của cử tri tỉnh Long An do Ban Dân nguyện chuyển đến theo Công văn số 48/BDN ngày 24/01/2024, nội dung kiến nghị như sau:</w:t>
      </w:r>
    </w:p>
    <w:p>
      <w:r>
        <w:t>“Cử tri kiến nghị xem xét, tạo điều kiện sớm đấu nối đường trục giữa từ thị trấn Thủ Thừa, huyện Thủ Thừa, tỉnh Long An đến Quốc lộ N2.”</w:t>
      </w:r>
    </w:p>
    <w:p>
      <w:r>
        <w:t>Trước tiên, Bộ GTVT trân trọng cảm ơn cử tri và Đoàn Đại biểu Quốc hội tỉnh Long An đã quan tâm, góp ý đối với công tác quản lý, đầu tư phát triển kết cấu hạ tầng giao thông trên địa bàn tỉnh Long An nhằm giúp công tác quản lý nhà nước của Bộ ngày càng tốt hơn, đáp ứng nhu cầu của xã hội và người dân. Về nội dung kiến nghị của cử tri nêu trên, Bộ GTVT xin trả lời như sau:</w:t>
      </w:r>
    </w:p>
    <w:p>
      <w:r>
        <w:t>Về nội dung này, Bộ GTVT đã có ý kiến trả lời kiến nghị cử tri Long An gửi tới trước Kỳ họp thứ 6, Quốc hội khóa XV tại Văn bản số 995/BGTVT-KCHT ngày 26/01/2024. Để giải quyết kiến nghị nêu trên, Cục Đường bộ Việt Nam đã chỉ đạo Khu Quản lý đường bộ IV có ý kiến tại Văn bản số 15/KQLĐBIV-QLBTKCHTGT ngày 03/01/2024 về điểm đấu nối gửi UBND tỉnh và Sở GTVT Long An, theo đó, tuyến đường trục giữa từ thị trấn Thủ Thừa, tỉnh Long An đấu nối vào Quốc lộ N2 (QL.N2) tại Km40+887(T), vị trí đấu nối nằm ngoài khu vực đô thị, đơn vị của địa phương hiện nay đã thi công đấu nối vào QL.N2.</w:t>
      </w:r>
    </w:p>
    <w:p>
      <w:r>
        <w:t>Đường trục giữa từ thị trấn Thủ Thừa là công trình giao thông phục vụ nhu cầu đi lại, phục vụ phát triển kinh tế xã hội địa phương, do vậy, đề nghị UBND tỉnh Long An căn cứ các quy định  [1] xem xét Hồ sơ xác định điểm đấu nối do Sở GTVT Long An lập và trình để quyết định theo thẩm quyền quy định tại khoản 2 Điều 1 Nghị định số 117/2021/NĐ-CP ngày 22/12/2021 của Chính phủ.</w:t>
      </w:r>
    </w:p>
    <w:p>
      <w:r>
        <w:t>Trên đây là trả lời của Bộ Giao thông vận tải đối với kiến nghị của cử tri tỉnh Long An, trân trọng gửi tới Đoàn đại biểu Quốc hội tỉnh Long An để trả lời cử tri và rất mong tiếp tục nhận được sự quan tâm, góp ý của cử tri đối với ngành GTVT./.</w:t>
      </w:r>
    </w:p>
    <w:p>
      <w:r>
        <w:t>Nơi nhận:</w:t>
      </w:r>
    </w:p>
    <w:p>
      <w:r>
        <w:t>- Như trên;</w:t>
      </w:r>
    </w:p>
    <w:p>
      <w:r>
        <w:t>- Ban Dân nguyện;</w:t>
      </w:r>
    </w:p>
    <w:p>
      <w:r>
        <w:t>- Văn phòng Chính phủ;</w:t>
      </w:r>
    </w:p>
    <w:p>
      <w:r>
        <w:t>- Ủy ban TWMTTQ Việt Nam;</w:t>
      </w:r>
    </w:p>
    <w:p>
      <w:r>
        <w:t>- Tỉnh ủy, HĐND, UBND tỉnh Long An;</w:t>
      </w:r>
    </w:p>
    <w:p>
      <w:r>
        <w:t>- Thứ trưởng Nguyễn Duy Lâm;</w:t>
      </w:r>
    </w:p>
    <w:p>
      <w:r>
        <w:t>- Văn phòng Bộ (để t/h); Cổng thông tin điện tử Bộ GTVT;</w:t>
      </w:r>
    </w:p>
    <w:p>
      <w:r>
        <w:t>- Cục ĐBVN (để thực hiện);</w:t>
      </w:r>
    </w:p>
    <w:p>
      <w:r>
        <w:t>- Lưu: VT, KCHT.</w:t>
      </w:r>
    </w:p>
    <w:p>
      <w:r>
        <w:t>BỘ TRƯỞNG</w:t>
      </w:r>
    </w:p>
    <w:p>
      <w:r>
        <w:t>Nguyễn Văn Thắng</w:t>
      </w:r>
    </w:p>
    <w:p>
      <w:r>
        <w:t>[1] Nghị định: số 117/2021/NĐ-CP ngày 22/12/2021, số 11/2010/NĐ-CP ngày 24/02/2010 của Chính phủ; Thông tư: số 39/2021/TTBGTVT ngày 31/12/2021, số 50/2015/TT-BGTVT ngày 23/9/2015 của Bộ 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